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9A10" w14:textId="77777777" w:rsidR="00965736" w:rsidRDefault="00DB1103">
      <w:pPr>
        <w:spacing w:before="82" w:line="367" w:lineRule="exact"/>
        <w:ind w:left="2436" w:right="2793"/>
        <w:jc w:val="center"/>
        <w:rPr>
          <w:b/>
          <w:sz w:val="32"/>
        </w:rPr>
      </w:pPr>
      <w:r>
        <w:rPr>
          <w:b/>
          <w:sz w:val="32"/>
        </w:rPr>
        <w:t>Laboratory Health and Safety Facts</w:t>
      </w:r>
    </w:p>
    <w:p w14:paraId="72332356" w14:textId="77777777" w:rsidR="00965736" w:rsidRDefault="00DB1103">
      <w:pPr>
        <w:spacing w:line="321" w:lineRule="exact"/>
        <w:ind w:left="2420" w:right="2793"/>
        <w:jc w:val="center"/>
        <w:rPr>
          <w:b/>
          <w:sz w:val="28"/>
        </w:rPr>
      </w:pPr>
      <w:r>
        <w:rPr>
          <w:b/>
          <w:sz w:val="28"/>
        </w:rPr>
        <w:t>Using a Chemical Fume Hood</w:t>
      </w:r>
    </w:p>
    <w:p w14:paraId="2EDF9E0B" w14:textId="77777777" w:rsidR="00965736" w:rsidRDefault="00DB1103">
      <w:pPr>
        <w:pStyle w:val="Heading1"/>
        <w:spacing w:before="185"/>
      </w:pPr>
      <w:bookmarkStart w:id="0" w:name="What_is_the_purpose_of_the_laboratory_ch"/>
      <w:bookmarkEnd w:id="0"/>
      <w:r>
        <w:t>What is the purpose of the laboratory chemical fume hood?</w:t>
      </w:r>
    </w:p>
    <w:p w14:paraId="53BED2F4" w14:textId="77777777" w:rsidR="00965736" w:rsidRDefault="00DB1103">
      <w:pPr>
        <w:pStyle w:val="ListParagraph"/>
        <w:numPr>
          <w:ilvl w:val="0"/>
          <w:numId w:val="1"/>
        </w:numPr>
        <w:tabs>
          <w:tab w:val="left" w:pos="459"/>
          <w:tab w:val="left" w:pos="460"/>
        </w:tabs>
        <w:spacing w:before="121"/>
        <w:ind w:left="459" w:right="235"/>
        <w:rPr>
          <w:sz w:val="24"/>
        </w:rPr>
      </w:pPr>
      <w:r>
        <w:rPr>
          <w:b/>
          <w:sz w:val="24"/>
        </w:rPr>
        <w:t xml:space="preserve">The fume hood is the most important local exhaust device used in laboratories. </w:t>
      </w:r>
      <w:r>
        <w:rPr>
          <w:sz w:val="24"/>
        </w:rPr>
        <w:t>When used properly, it will protect the user from exposure to potentially harmful chemicals and other hazardous air contaminants. It is important to remember that the hood is pa</w:t>
      </w:r>
      <w:r>
        <w:rPr>
          <w:sz w:val="24"/>
        </w:rPr>
        <w:t>rt of the building’s complete ventilation system, and its performance is influenced by other parts of the</w:t>
      </w:r>
      <w:r>
        <w:rPr>
          <w:spacing w:val="-46"/>
          <w:sz w:val="24"/>
        </w:rPr>
        <w:t xml:space="preserve"> </w:t>
      </w:r>
      <w:r>
        <w:rPr>
          <w:sz w:val="24"/>
        </w:rPr>
        <w:t>system.</w:t>
      </w:r>
    </w:p>
    <w:p w14:paraId="5AAFB501" w14:textId="77777777" w:rsidR="00965736" w:rsidRDefault="00DB1103">
      <w:pPr>
        <w:pStyle w:val="ListParagraph"/>
        <w:numPr>
          <w:ilvl w:val="0"/>
          <w:numId w:val="1"/>
        </w:numPr>
        <w:tabs>
          <w:tab w:val="left" w:pos="459"/>
          <w:tab w:val="left" w:pos="460"/>
        </w:tabs>
        <w:ind w:right="241"/>
        <w:rPr>
          <w:sz w:val="24"/>
        </w:rPr>
      </w:pPr>
      <w:r>
        <w:rPr>
          <w:b/>
          <w:sz w:val="24"/>
        </w:rPr>
        <w:t xml:space="preserve">Successful hood performance depends on the velocity of air moving through the hood. </w:t>
      </w:r>
      <w:r>
        <w:rPr>
          <w:sz w:val="24"/>
        </w:rPr>
        <w:t>Airflow is affected by cross drafts, opening height, therm</w:t>
      </w:r>
      <w:r>
        <w:rPr>
          <w:sz w:val="24"/>
        </w:rPr>
        <w:t>al loading and objects placed in the hood.</w:t>
      </w:r>
    </w:p>
    <w:p w14:paraId="21BFC374" w14:textId="77777777" w:rsidR="00965736" w:rsidRDefault="00DB1103">
      <w:pPr>
        <w:pStyle w:val="ListParagraph"/>
        <w:numPr>
          <w:ilvl w:val="0"/>
          <w:numId w:val="1"/>
        </w:numPr>
        <w:tabs>
          <w:tab w:val="left" w:pos="459"/>
          <w:tab w:val="left" w:pos="460"/>
        </w:tabs>
        <w:ind w:right="277"/>
        <w:rPr>
          <w:sz w:val="24"/>
        </w:rPr>
      </w:pPr>
      <w:r>
        <w:rPr>
          <w:sz w:val="24"/>
        </w:rPr>
        <w:t xml:space="preserve">The hood sash is meant to protect the user from exposure to harmful vapors, and to minimize the effects of explosions, fires, </w:t>
      </w:r>
      <w:proofErr w:type="gramStart"/>
      <w:r>
        <w:rPr>
          <w:sz w:val="24"/>
        </w:rPr>
        <w:t>spills</w:t>
      </w:r>
      <w:proofErr w:type="gramEnd"/>
      <w:r>
        <w:rPr>
          <w:sz w:val="24"/>
        </w:rPr>
        <w:t xml:space="preserve"> or splashes that may occur in the</w:t>
      </w:r>
      <w:r>
        <w:rPr>
          <w:spacing w:val="-40"/>
          <w:sz w:val="24"/>
        </w:rPr>
        <w:t xml:space="preserve"> </w:t>
      </w:r>
      <w:r>
        <w:rPr>
          <w:sz w:val="24"/>
        </w:rPr>
        <w:t>hood.</w:t>
      </w:r>
    </w:p>
    <w:p w14:paraId="54B9F5AF" w14:textId="77777777" w:rsidR="00965736" w:rsidRDefault="00DB1103">
      <w:pPr>
        <w:pStyle w:val="Heading1"/>
        <w:spacing w:before="118"/>
      </w:pPr>
      <w:bookmarkStart w:id="1" w:name="What_is_the_proper_function_of_the_hood?"/>
      <w:bookmarkEnd w:id="1"/>
      <w:r>
        <w:t>What is the proper function of the</w:t>
      </w:r>
      <w:r>
        <w:rPr>
          <w:spacing w:val="-19"/>
        </w:rPr>
        <w:t xml:space="preserve"> </w:t>
      </w:r>
      <w:r>
        <w:t>hood?</w:t>
      </w:r>
    </w:p>
    <w:p w14:paraId="7D130B6B" w14:textId="77777777" w:rsidR="00965736" w:rsidRDefault="00DB1103">
      <w:pPr>
        <w:pStyle w:val="ListParagraph"/>
        <w:numPr>
          <w:ilvl w:val="0"/>
          <w:numId w:val="1"/>
        </w:numPr>
        <w:tabs>
          <w:tab w:val="left" w:pos="459"/>
          <w:tab w:val="left" w:pos="460"/>
        </w:tabs>
        <w:spacing w:before="122"/>
        <w:ind w:right="385"/>
        <w:rPr>
          <w:sz w:val="24"/>
        </w:rPr>
      </w:pPr>
      <w:r>
        <w:rPr>
          <w:sz w:val="24"/>
        </w:rPr>
        <w:t>To adequately protect the fume hood user, the linear face velocity of air into the hood should be between 70 and 130 feet per minute (fpm).</w:t>
      </w:r>
    </w:p>
    <w:p w14:paraId="5EAA07B2" w14:textId="77777777" w:rsidR="00965736" w:rsidRDefault="00DB1103">
      <w:pPr>
        <w:pStyle w:val="ListParagraph"/>
        <w:numPr>
          <w:ilvl w:val="0"/>
          <w:numId w:val="1"/>
        </w:numPr>
        <w:tabs>
          <w:tab w:val="left" w:pos="459"/>
          <w:tab w:val="left" w:pos="460"/>
        </w:tabs>
        <w:ind w:right="99"/>
        <w:rPr>
          <w:sz w:val="24"/>
        </w:rPr>
      </w:pPr>
      <w:r>
        <w:rPr>
          <w:sz w:val="24"/>
        </w:rPr>
        <w:t>Arrows</w:t>
      </w:r>
      <w:r>
        <w:rPr>
          <w:spacing w:val="-7"/>
          <w:sz w:val="24"/>
        </w:rPr>
        <w:t xml:space="preserve"> </w:t>
      </w:r>
      <w:r>
        <w:rPr>
          <w:sz w:val="24"/>
        </w:rPr>
        <w:t>on</w:t>
      </w:r>
      <w:r>
        <w:rPr>
          <w:spacing w:val="-8"/>
          <w:sz w:val="24"/>
        </w:rPr>
        <w:t xml:space="preserve"> </w:t>
      </w:r>
      <w:r>
        <w:rPr>
          <w:sz w:val="24"/>
        </w:rPr>
        <w:t>the</w:t>
      </w:r>
      <w:r>
        <w:rPr>
          <w:spacing w:val="-8"/>
          <w:sz w:val="24"/>
        </w:rPr>
        <w:t xml:space="preserve"> </w:t>
      </w:r>
      <w:r>
        <w:rPr>
          <w:sz w:val="24"/>
        </w:rPr>
        <w:t>side</w:t>
      </w:r>
      <w:r>
        <w:rPr>
          <w:spacing w:val="-7"/>
          <w:sz w:val="24"/>
        </w:rPr>
        <w:t xml:space="preserve"> </w:t>
      </w:r>
      <w:r>
        <w:rPr>
          <w:sz w:val="24"/>
        </w:rPr>
        <w:t>of</w:t>
      </w:r>
      <w:r>
        <w:rPr>
          <w:spacing w:val="-6"/>
          <w:sz w:val="24"/>
        </w:rPr>
        <w:t xml:space="preserve"> </w:t>
      </w:r>
      <w:r>
        <w:rPr>
          <w:sz w:val="24"/>
        </w:rPr>
        <w:t>the</w:t>
      </w:r>
      <w:r>
        <w:rPr>
          <w:spacing w:val="-11"/>
          <w:sz w:val="24"/>
        </w:rPr>
        <w:t xml:space="preserve"> </w:t>
      </w:r>
      <w:r>
        <w:rPr>
          <w:sz w:val="24"/>
        </w:rPr>
        <w:t>hood</w:t>
      </w:r>
      <w:r>
        <w:rPr>
          <w:spacing w:val="-8"/>
          <w:sz w:val="24"/>
        </w:rPr>
        <w:t xml:space="preserve"> </w:t>
      </w:r>
      <w:r>
        <w:rPr>
          <w:sz w:val="24"/>
        </w:rPr>
        <w:t>or</w:t>
      </w:r>
      <w:r>
        <w:rPr>
          <w:spacing w:val="-11"/>
          <w:sz w:val="24"/>
        </w:rPr>
        <w:t xml:space="preserve"> </w:t>
      </w:r>
      <w:r>
        <w:rPr>
          <w:spacing w:val="-5"/>
          <w:sz w:val="24"/>
        </w:rPr>
        <w:t>sash</w:t>
      </w:r>
      <w:r>
        <w:rPr>
          <w:spacing w:val="-11"/>
          <w:sz w:val="24"/>
        </w:rPr>
        <w:t xml:space="preserve"> </w:t>
      </w:r>
      <w:r>
        <w:rPr>
          <w:spacing w:val="-5"/>
          <w:sz w:val="24"/>
        </w:rPr>
        <w:t>stoppers</w:t>
      </w:r>
      <w:r>
        <w:rPr>
          <w:spacing w:val="-11"/>
          <w:sz w:val="24"/>
        </w:rPr>
        <w:t xml:space="preserve"> </w:t>
      </w:r>
      <w:r>
        <w:rPr>
          <w:sz w:val="24"/>
        </w:rPr>
        <w:t>indicate</w:t>
      </w:r>
      <w:r>
        <w:rPr>
          <w:spacing w:val="-8"/>
          <w:sz w:val="24"/>
        </w:rPr>
        <w:t xml:space="preserve"> </w:t>
      </w:r>
      <w:r>
        <w:rPr>
          <w:sz w:val="24"/>
        </w:rPr>
        <w:t>where</w:t>
      </w:r>
      <w:r>
        <w:rPr>
          <w:spacing w:val="-11"/>
          <w:sz w:val="24"/>
        </w:rPr>
        <w:t xml:space="preserve"> </w:t>
      </w:r>
      <w:r>
        <w:rPr>
          <w:sz w:val="24"/>
        </w:rPr>
        <w:t>the</w:t>
      </w:r>
      <w:r>
        <w:rPr>
          <w:spacing w:val="-6"/>
          <w:sz w:val="24"/>
        </w:rPr>
        <w:t xml:space="preserve"> </w:t>
      </w:r>
      <w:r>
        <w:rPr>
          <w:sz w:val="24"/>
        </w:rPr>
        <w:t>sash</w:t>
      </w:r>
      <w:r>
        <w:rPr>
          <w:spacing w:val="-1"/>
          <w:sz w:val="24"/>
        </w:rPr>
        <w:t xml:space="preserve"> </w:t>
      </w:r>
      <w:r>
        <w:rPr>
          <w:sz w:val="24"/>
        </w:rPr>
        <w:t>should</w:t>
      </w:r>
      <w:r>
        <w:rPr>
          <w:spacing w:val="-2"/>
          <w:sz w:val="24"/>
        </w:rPr>
        <w:t xml:space="preserve"> </w:t>
      </w:r>
      <w:r>
        <w:rPr>
          <w:sz w:val="24"/>
        </w:rPr>
        <w:t>be</w:t>
      </w:r>
      <w:r>
        <w:rPr>
          <w:spacing w:val="-3"/>
          <w:sz w:val="24"/>
        </w:rPr>
        <w:t xml:space="preserve"> </w:t>
      </w:r>
      <w:r>
        <w:rPr>
          <w:sz w:val="24"/>
        </w:rPr>
        <w:t>positioned</w:t>
      </w:r>
      <w:r>
        <w:rPr>
          <w:spacing w:val="-1"/>
          <w:sz w:val="24"/>
        </w:rPr>
        <w:t xml:space="preserve"> </w:t>
      </w:r>
      <w:r>
        <w:rPr>
          <w:sz w:val="24"/>
        </w:rPr>
        <w:t>to achieve the ideal a</w:t>
      </w:r>
      <w:r>
        <w:rPr>
          <w:sz w:val="24"/>
        </w:rPr>
        <w:t xml:space="preserve">irflow rate. This sash height is set </w:t>
      </w:r>
      <w:r>
        <w:rPr>
          <w:b/>
          <w:sz w:val="24"/>
        </w:rPr>
        <w:t xml:space="preserve">between 12 and 18 </w:t>
      </w:r>
      <w:r>
        <w:rPr>
          <w:sz w:val="24"/>
        </w:rPr>
        <w:t>inches from the bottom of the opening to protect the user and allow adequate room to work. When working in the hood, the sash must be at the height indicated by the arrows or stoppers to ensure safe op</w:t>
      </w:r>
      <w:r>
        <w:rPr>
          <w:sz w:val="24"/>
        </w:rPr>
        <w:t>eration. Lowering or raising the sash height will negatively impact the</w:t>
      </w:r>
      <w:r>
        <w:rPr>
          <w:spacing w:val="-14"/>
          <w:sz w:val="24"/>
        </w:rPr>
        <w:t xml:space="preserve"> </w:t>
      </w:r>
      <w:r>
        <w:rPr>
          <w:sz w:val="24"/>
        </w:rPr>
        <w:t>airflow.</w:t>
      </w:r>
    </w:p>
    <w:p w14:paraId="3BF6335F" w14:textId="77777777" w:rsidR="00965736" w:rsidRDefault="00DB1103">
      <w:pPr>
        <w:pStyle w:val="ListParagraph"/>
        <w:numPr>
          <w:ilvl w:val="0"/>
          <w:numId w:val="1"/>
        </w:numPr>
        <w:tabs>
          <w:tab w:val="left" w:pos="459"/>
          <w:tab w:val="left" w:pos="460"/>
        </w:tabs>
        <w:ind w:right="289"/>
        <w:rPr>
          <w:sz w:val="24"/>
        </w:rPr>
      </w:pPr>
      <w:r>
        <w:rPr>
          <w:sz w:val="24"/>
        </w:rPr>
        <w:t>Keep in mind that faster velocities, especially above 250 fpm, create hazardous conditions by interfering with operations such as transferring dry chemicals and flame control on</w:t>
      </w:r>
      <w:r>
        <w:rPr>
          <w:spacing w:val="-41"/>
          <w:sz w:val="24"/>
        </w:rPr>
        <w:t xml:space="preserve"> </w:t>
      </w:r>
      <w:r>
        <w:rPr>
          <w:sz w:val="24"/>
        </w:rPr>
        <w:t>burners.</w:t>
      </w:r>
    </w:p>
    <w:p w14:paraId="6F1D9914" w14:textId="5AA7DB40" w:rsidR="00965736" w:rsidRDefault="00DB1103">
      <w:pPr>
        <w:pStyle w:val="ListParagraph"/>
        <w:numPr>
          <w:ilvl w:val="0"/>
          <w:numId w:val="1"/>
        </w:numPr>
        <w:tabs>
          <w:tab w:val="left" w:pos="459"/>
          <w:tab w:val="left" w:pos="460"/>
        </w:tabs>
        <w:ind w:left="459" w:right="617"/>
        <w:rPr>
          <w:sz w:val="24"/>
        </w:rPr>
      </w:pPr>
      <w:r>
        <w:rPr>
          <w:sz w:val="24"/>
        </w:rPr>
        <w:t>A</w:t>
      </w:r>
      <w:r>
        <w:rPr>
          <w:spacing w:val="-2"/>
          <w:sz w:val="24"/>
        </w:rPr>
        <w:t xml:space="preserve"> </w:t>
      </w:r>
      <w:r>
        <w:rPr>
          <w:sz w:val="24"/>
        </w:rPr>
        <w:t>fume</w:t>
      </w:r>
      <w:r>
        <w:rPr>
          <w:spacing w:val="-3"/>
          <w:sz w:val="24"/>
        </w:rPr>
        <w:t xml:space="preserve"> </w:t>
      </w:r>
      <w:r>
        <w:rPr>
          <w:sz w:val="24"/>
        </w:rPr>
        <w:t>hood</w:t>
      </w:r>
      <w:r>
        <w:rPr>
          <w:spacing w:val="-1"/>
          <w:sz w:val="24"/>
        </w:rPr>
        <w:t xml:space="preserve"> </w:t>
      </w:r>
      <w:r>
        <w:rPr>
          <w:sz w:val="24"/>
        </w:rPr>
        <w:t>that</w:t>
      </w:r>
      <w:r>
        <w:rPr>
          <w:spacing w:val="-4"/>
          <w:sz w:val="24"/>
        </w:rPr>
        <w:t xml:space="preserve"> </w:t>
      </w:r>
      <w:r>
        <w:rPr>
          <w:sz w:val="24"/>
        </w:rPr>
        <w:t>is</w:t>
      </w:r>
      <w:r>
        <w:rPr>
          <w:spacing w:val="-2"/>
          <w:sz w:val="24"/>
        </w:rPr>
        <w:t xml:space="preserve"> </w:t>
      </w:r>
      <w:r>
        <w:rPr>
          <w:sz w:val="24"/>
        </w:rPr>
        <w:t>not</w:t>
      </w:r>
      <w:r>
        <w:rPr>
          <w:spacing w:val="-1"/>
          <w:sz w:val="24"/>
        </w:rPr>
        <w:t xml:space="preserve"> </w:t>
      </w:r>
      <w:r>
        <w:rPr>
          <w:sz w:val="24"/>
        </w:rPr>
        <w:t>performing</w:t>
      </w:r>
      <w:r>
        <w:rPr>
          <w:spacing w:val="-3"/>
          <w:sz w:val="24"/>
        </w:rPr>
        <w:t xml:space="preserve"> </w:t>
      </w:r>
      <w:r>
        <w:rPr>
          <w:sz w:val="24"/>
        </w:rPr>
        <w:t>properly</w:t>
      </w:r>
      <w:r>
        <w:rPr>
          <w:spacing w:val="-2"/>
          <w:sz w:val="24"/>
        </w:rPr>
        <w:t xml:space="preserve"> </w:t>
      </w:r>
      <w:r>
        <w:rPr>
          <w:sz w:val="24"/>
        </w:rPr>
        <w:t>is</w:t>
      </w:r>
      <w:r>
        <w:rPr>
          <w:spacing w:val="-2"/>
          <w:sz w:val="24"/>
        </w:rPr>
        <w:t xml:space="preserve"> </w:t>
      </w:r>
      <w:r>
        <w:rPr>
          <w:sz w:val="24"/>
        </w:rPr>
        <w:t>often</w:t>
      </w:r>
      <w:r>
        <w:rPr>
          <w:spacing w:val="-1"/>
          <w:sz w:val="24"/>
        </w:rPr>
        <w:t xml:space="preserve"> </w:t>
      </w:r>
      <w:r>
        <w:rPr>
          <w:sz w:val="24"/>
        </w:rPr>
        <w:t>worse</w:t>
      </w:r>
      <w:r>
        <w:rPr>
          <w:spacing w:val="-3"/>
          <w:sz w:val="24"/>
        </w:rPr>
        <w:t xml:space="preserve"> </w:t>
      </w:r>
      <w:r>
        <w:rPr>
          <w:sz w:val="24"/>
        </w:rPr>
        <w:t>than</w:t>
      </w:r>
      <w:r>
        <w:rPr>
          <w:spacing w:val="-1"/>
          <w:sz w:val="24"/>
        </w:rPr>
        <w:t xml:space="preserve"> </w:t>
      </w:r>
      <w:r>
        <w:rPr>
          <w:sz w:val="24"/>
        </w:rPr>
        <w:t>no</w:t>
      </w:r>
      <w:r>
        <w:rPr>
          <w:spacing w:val="-1"/>
          <w:sz w:val="24"/>
        </w:rPr>
        <w:t xml:space="preserve"> </w:t>
      </w:r>
      <w:r>
        <w:rPr>
          <w:sz w:val="24"/>
        </w:rPr>
        <w:t>h</w:t>
      </w:r>
      <w:r>
        <w:rPr>
          <w:sz w:val="24"/>
        </w:rPr>
        <w:t>ood</w:t>
      </w:r>
      <w:r>
        <w:rPr>
          <w:spacing w:val="-8"/>
          <w:sz w:val="24"/>
        </w:rPr>
        <w:t xml:space="preserve"> </w:t>
      </w:r>
      <w:r>
        <w:rPr>
          <w:sz w:val="24"/>
        </w:rPr>
        <w:t>at</w:t>
      </w:r>
      <w:r>
        <w:rPr>
          <w:spacing w:val="-9"/>
          <w:sz w:val="24"/>
        </w:rPr>
        <w:t xml:space="preserve"> </w:t>
      </w:r>
      <w:r>
        <w:rPr>
          <w:sz w:val="24"/>
        </w:rPr>
        <w:t>all</w:t>
      </w:r>
      <w:r>
        <w:rPr>
          <w:spacing w:val="-6"/>
          <w:sz w:val="24"/>
        </w:rPr>
        <w:t xml:space="preserve"> </w:t>
      </w:r>
      <w:r>
        <w:rPr>
          <w:sz w:val="24"/>
        </w:rPr>
        <w:t>because</w:t>
      </w:r>
      <w:r>
        <w:rPr>
          <w:spacing w:val="-11"/>
          <w:sz w:val="24"/>
        </w:rPr>
        <w:t xml:space="preserve"> </w:t>
      </w:r>
      <w:r>
        <w:rPr>
          <w:sz w:val="24"/>
        </w:rPr>
        <w:t>the user</w:t>
      </w:r>
      <w:r>
        <w:rPr>
          <w:spacing w:val="-7"/>
          <w:sz w:val="24"/>
        </w:rPr>
        <w:t xml:space="preserve"> </w:t>
      </w:r>
      <w:r>
        <w:rPr>
          <w:sz w:val="24"/>
        </w:rPr>
        <w:t>is</w:t>
      </w:r>
      <w:r>
        <w:rPr>
          <w:spacing w:val="-6"/>
          <w:sz w:val="24"/>
        </w:rPr>
        <w:t xml:space="preserve"> </w:t>
      </w:r>
      <w:r>
        <w:rPr>
          <w:sz w:val="24"/>
        </w:rPr>
        <w:t>likely</w:t>
      </w:r>
      <w:r>
        <w:rPr>
          <w:spacing w:val="-8"/>
          <w:sz w:val="24"/>
        </w:rPr>
        <w:t xml:space="preserve"> </w:t>
      </w:r>
      <w:r>
        <w:rPr>
          <w:sz w:val="24"/>
        </w:rPr>
        <w:t>to</w:t>
      </w:r>
      <w:r>
        <w:rPr>
          <w:spacing w:val="-7"/>
          <w:sz w:val="24"/>
        </w:rPr>
        <w:t xml:space="preserve"> </w:t>
      </w:r>
      <w:r>
        <w:rPr>
          <w:sz w:val="24"/>
        </w:rPr>
        <w:t>have</w:t>
      </w:r>
      <w:r>
        <w:rPr>
          <w:spacing w:val="-7"/>
          <w:sz w:val="24"/>
        </w:rPr>
        <w:t xml:space="preserve"> </w:t>
      </w:r>
      <w:r>
        <w:rPr>
          <w:sz w:val="24"/>
        </w:rPr>
        <w:t>a</w:t>
      </w:r>
      <w:r>
        <w:rPr>
          <w:spacing w:val="-10"/>
          <w:sz w:val="24"/>
        </w:rPr>
        <w:t xml:space="preserve"> </w:t>
      </w:r>
      <w:r>
        <w:rPr>
          <w:sz w:val="24"/>
        </w:rPr>
        <w:t>false</w:t>
      </w:r>
      <w:r>
        <w:rPr>
          <w:spacing w:val="-6"/>
          <w:sz w:val="24"/>
        </w:rPr>
        <w:t xml:space="preserve"> </w:t>
      </w:r>
      <w:r>
        <w:rPr>
          <w:sz w:val="24"/>
        </w:rPr>
        <w:t>sense</w:t>
      </w:r>
      <w:r>
        <w:rPr>
          <w:spacing w:val="-5"/>
          <w:sz w:val="24"/>
        </w:rPr>
        <w:t xml:space="preserve"> </w:t>
      </w:r>
      <w:r>
        <w:rPr>
          <w:sz w:val="24"/>
        </w:rPr>
        <w:t>of</w:t>
      </w:r>
      <w:r>
        <w:rPr>
          <w:spacing w:val="-5"/>
          <w:sz w:val="24"/>
        </w:rPr>
        <w:t xml:space="preserve"> </w:t>
      </w:r>
      <w:r>
        <w:rPr>
          <w:sz w:val="24"/>
        </w:rPr>
        <w:t>security</w:t>
      </w:r>
      <w:r>
        <w:rPr>
          <w:spacing w:val="-3"/>
          <w:sz w:val="24"/>
        </w:rPr>
        <w:t xml:space="preserve"> </w:t>
      </w:r>
      <w:r>
        <w:rPr>
          <w:sz w:val="24"/>
        </w:rPr>
        <w:t>about</w:t>
      </w:r>
      <w:r>
        <w:rPr>
          <w:spacing w:val="-1"/>
          <w:sz w:val="24"/>
        </w:rPr>
        <w:t xml:space="preserve"> </w:t>
      </w:r>
      <w:r>
        <w:rPr>
          <w:sz w:val="24"/>
        </w:rPr>
        <w:t>its</w:t>
      </w:r>
      <w:r>
        <w:rPr>
          <w:spacing w:val="-4"/>
          <w:sz w:val="24"/>
        </w:rPr>
        <w:t xml:space="preserve"> </w:t>
      </w:r>
      <w:r>
        <w:rPr>
          <w:sz w:val="24"/>
        </w:rPr>
        <w:t>ability</w:t>
      </w:r>
      <w:r>
        <w:rPr>
          <w:spacing w:val="-1"/>
          <w:sz w:val="24"/>
        </w:rPr>
        <w:t xml:space="preserve"> </w:t>
      </w:r>
      <w:r>
        <w:rPr>
          <w:sz w:val="24"/>
        </w:rPr>
        <w:t>to</w:t>
      </w:r>
      <w:r>
        <w:rPr>
          <w:spacing w:val="-2"/>
          <w:sz w:val="24"/>
        </w:rPr>
        <w:t xml:space="preserve"> </w:t>
      </w:r>
      <w:r>
        <w:rPr>
          <w:sz w:val="24"/>
        </w:rPr>
        <w:t>provide</w:t>
      </w:r>
      <w:r>
        <w:rPr>
          <w:spacing w:val="-5"/>
          <w:sz w:val="24"/>
        </w:rPr>
        <w:t xml:space="preserve"> </w:t>
      </w:r>
      <w:r>
        <w:rPr>
          <w:sz w:val="24"/>
        </w:rPr>
        <w:t>protection.</w:t>
      </w:r>
    </w:p>
    <w:p w14:paraId="0183D86A" w14:textId="0DC02DA6" w:rsidR="005E7C7E" w:rsidRDefault="005E7C7E" w:rsidP="005E7C7E">
      <w:pPr>
        <w:tabs>
          <w:tab w:val="left" w:pos="459"/>
          <w:tab w:val="left" w:pos="460"/>
        </w:tabs>
        <w:ind w:left="99" w:right="617"/>
        <w:jc w:val="center"/>
        <w:rPr>
          <w:sz w:val="24"/>
        </w:rPr>
      </w:pPr>
      <w:r>
        <w:rPr>
          <w:noProof/>
        </w:rPr>
        <w:drawing>
          <wp:inline distT="0" distB="0" distL="0" distR="0" wp14:anchorId="494303D3" wp14:editId="15E133CE">
            <wp:extent cx="2667078" cy="2768727"/>
            <wp:effectExtent l="0" t="0" r="0" b="0"/>
            <wp:docPr id="5" name="image3.jpeg" descr="Chemical fume hood airflow  Components of a chemical fume hood and how the air flows throug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7078" cy="2768727"/>
                    </a:xfrm>
                    <a:prstGeom prst="rect">
                      <a:avLst/>
                    </a:prstGeom>
                  </pic:spPr>
                </pic:pic>
              </a:graphicData>
            </a:graphic>
          </wp:inline>
        </w:drawing>
      </w:r>
    </w:p>
    <w:p w14:paraId="20A3E9EF" w14:textId="77777777" w:rsidR="005E7C7E" w:rsidRDefault="005E7C7E">
      <w:pPr>
        <w:rPr>
          <w:sz w:val="24"/>
        </w:rPr>
      </w:pPr>
      <w:r>
        <w:rPr>
          <w:sz w:val="24"/>
        </w:rPr>
        <w:br w:type="page"/>
      </w:r>
    </w:p>
    <w:p w14:paraId="47A7DC6D" w14:textId="77777777" w:rsidR="005E7C7E" w:rsidRPr="005E7C7E" w:rsidRDefault="005E7C7E" w:rsidP="005E7C7E">
      <w:pPr>
        <w:tabs>
          <w:tab w:val="left" w:pos="459"/>
          <w:tab w:val="left" w:pos="460"/>
        </w:tabs>
        <w:ind w:left="99" w:right="617"/>
        <w:jc w:val="center"/>
        <w:rPr>
          <w:sz w:val="24"/>
        </w:rPr>
      </w:pPr>
    </w:p>
    <w:p w14:paraId="0BB8F6D9" w14:textId="77777777" w:rsidR="00965736" w:rsidRDefault="00DB1103">
      <w:pPr>
        <w:pStyle w:val="Heading1"/>
      </w:pPr>
      <w:bookmarkStart w:id="2" w:name="What_are_the_procedures_for_safe_use_of_"/>
      <w:bookmarkEnd w:id="2"/>
      <w:r>
        <w:t>W</w:t>
      </w:r>
      <w:r>
        <w:t>hat are the procedures for safe use of a fume hood?</w:t>
      </w:r>
    </w:p>
    <w:p w14:paraId="51E2A2AC" w14:textId="77777777" w:rsidR="00965736" w:rsidRDefault="00DB1103">
      <w:pPr>
        <w:pStyle w:val="ListParagraph"/>
        <w:numPr>
          <w:ilvl w:val="0"/>
          <w:numId w:val="1"/>
        </w:numPr>
        <w:tabs>
          <w:tab w:val="left" w:pos="459"/>
          <w:tab w:val="left" w:pos="460"/>
        </w:tabs>
        <w:spacing w:before="121"/>
        <w:ind w:right="363"/>
        <w:rPr>
          <w:sz w:val="24"/>
        </w:rPr>
      </w:pPr>
      <w:r>
        <w:rPr>
          <w:b/>
          <w:sz w:val="24"/>
        </w:rPr>
        <w:t xml:space="preserve">Know the health hazards of the materials you are working with </w:t>
      </w:r>
      <w:r>
        <w:rPr>
          <w:sz w:val="24"/>
        </w:rPr>
        <w:t xml:space="preserve">and become </w:t>
      </w:r>
      <w:r>
        <w:rPr>
          <w:spacing w:val="-3"/>
          <w:sz w:val="24"/>
        </w:rPr>
        <w:t>familiar</w:t>
      </w:r>
      <w:r>
        <w:rPr>
          <w:spacing w:val="-39"/>
          <w:sz w:val="24"/>
        </w:rPr>
        <w:t xml:space="preserve"> </w:t>
      </w:r>
      <w:r>
        <w:rPr>
          <w:sz w:val="24"/>
        </w:rPr>
        <w:t>with the signs and symptoms of</w:t>
      </w:r>
      <w:r>
        <w:rPr>
          <w:spacing w:val="-3"/>
          <w:sz w:val="24"/>
        </w:rPr>
        <w:t xml:space="preserve"> </w:t>
      </w:r>
      <w:r>
        <w:rPr>
          <w:sz w:val="24"/>
        </w:rPr>
        <w:t>overexposure.</w:t>
      </w:r>
    </w:p>
    <w:p w14:paraId="7E877107" w14:textId="77777777" w:rsidR="00965736" w:rsidRDefault="00DB1103">
      <w:pPr>
        <w:pStyle w:val="ListParagraph"/>
        <w:numPr>
          <w:ilvl w:val="0"/>
          <w:numId w:val="1"/>
        </w:numPr>
        <w:tabs>
          <w:tab w:val="left" w:pos="459"/>
          <w:tab w:val="left" w:pos="460"/>
        </w:tabs>
        <w:ind w:right="274"/>
        <w:rPr>
          <w:sz w:val="24"/>
        </w:rPr>
      </w:pPr>
      <w:r>
        <w:rPr>
          <w:sz w:val="24"/>
        </w:rPr>
        <w:t>For</w:t>
      </w:r>
      <w:r>
        <w:rPr>
          <w:spacing w:val="-12"/>
          <w:sz w:val="24"/>
        </w:rPr>
        <w:t xml:space="preserve"> </w:t>
      </w:r>
      <w:r>
        <w:rPr>
          <w:sz w:val="24"/>
        </w:rPr>
        <w:t>optimum</w:t>
      </w:r>
      <w:r>
        <w:rPr>
          <w:spacing w:val="-11"/>
          <w:sz w:val="24"/>
        </w:rPr>
        <w:t xml:space="preserve"> </w:t>
      </w:r>
      <w:r>
        <w:rPr>
          <w:sz w:val="24"/>
        </w:rPr>
        <w:t>safety,</w:t>
      </w:r>
      <w:r>
        <w:rPr>
          <w:spacing w:val="-10"/>
          <w:sz w:val="24"/>
        </w:rPr>
        <w:t xml:space="preserve"> </w:t>
      </w:r>
      <w:r>
        <w:rPr>
          <w:sz w:val="24"/>
        </w:rPr>
        <w:t>use</w:t>
      </w:r>
      <w:r>
        <w:rPr>
          <w:spacing w:val="-15"/>
          <w:sz w:val="24"/>
        </w:rPr>
        <w:t xml:space="preserve"> </w:t>
      </w:r>
      <w:r>
        <w:rPr>
          <w:sz w:val="24"/>
        </w:rPr>
        <w:t>all</w:t>
      </w:r>
      <w:r>
        <w:rPr>
          <w:spacing w:val="-13"/>
          <w:sz w:val="24"/>
        </w:rPr>
        <w:t xml:space="preserve"> </w:t>
      </w:r>
      <w:r>
        <w:rPr>
          <w:sz w:val="24"/>
        </w:rPr>
        <w:t>hazardous</w:t>
      </w:r>
      <w:r>
        <w:rPr>
          <w:spacing w:val="-12"/>
          <w:sz w:val="24"/>
        </w:rPr>
        <w:t xml:space="preserve"> </w:t>
      </w:r>
      <w:r>
        <w:rPr>
          <w:sz w:val="24"/>
        </w:rPr>
        <w:t>chemicals</w:t>
      </w:r>
      <w:r>
        <w:rPr>
          <w:spacing w:val="-10"/>
          <w:sz w:val="24"/>
        </w:rPr>
        <w:t xml:space="preserve"> </w:t>
      </w:r>
      <w:r>
        <w:rPr>
          <w:sz w:val="24"/>
        </w:rPr>
        <w:t>in</w:t>
      </w:r>
      <w:r>
        <w:rPr>
          <w:spacing w:val="-13"/>
          <w:sz w:val="24"/>
        </w:rPr>
        <w:t xml:space="preserve"> </w:t>
      </w:r>
      <w:r>
        <w:rPr>
          <w:sz w:val="24"/>
        </w:rPr>
        <w:t>the</w:t>
      </w:r>
      <w:r>
        <w:rPr>
          <w:spacing w:val="-12"/>
          <w:sz w:val="24"/>
        </w:rPr>
        <w:t xml:space="preserve"> </w:t>
      </w:r>
      <w:r>
        <w:rPr>
          <w:sz w:val="24"/>
        </w:rPr>
        <w:t>hood.</w:t>
      </w:r>
      <w:r>
        <w:rPr>
          <w:spacing w:val="-12"/>
          <w:sz w:val="24"/>
        </w:rPr>
        <w:t xml:space="preserve"> </w:t>
      </w:r>
      <w:r>
        <w:rPr>
          <w:sz w:val="24"/>
        </w:rPr>
        <w:t>Always</w:t>
      </w:r>
      <w:r>
        <w:rPr>
          <w:spacing w:val="-11"/>
          <w:sz w:val="24"/>
        </w:rPr>
        <w:t xml:space="preserve"> </w:t>
      </w:r>
      <w:r>
        <w:rPr>
          <w:sz w:val="24"/>
        </w:rPr>
        <w:t>perform</w:t>
      </w:r>
      <w:r>
        <w:rPr>
          <w:spacing w:val="-11"/>
          <w:sz w:val="24"/>
        </w:rPr>
        <w:t xml:space="preserve"> </w:t>
      </w:r>
      <w:r>
        <w:rPr>
          <w:sz w:val="24"/>
        </w:rPr>
        <w:t>procedures</w:t>
      </w:r>
      <w:r>
        <w:rPr>
          <w:spacing w:val="-4"/>
          <w:sz w:val="24"/>
        </w:rPr>
        <w:t xml:space="preserve"> </w:t>
      </w:r>
      <w:r>
        <w:rPr>
          <w:sz w:val="24"/>
        </w:rPr>
        <w:t xml:space="preserve">with highly toxic materials in the hood, especially those with a </w:t>
      </w:r>
      <w:r>
        <w:rPr>
          <w:b/>
          <w:sz w:val="24"/>
        </w:rPr>
        <w:t>permissible exposure limit (PEL) of 50 ppm or less</w:t>
      </w:r>
      <w:r>
        <w:rPr>
          <w:sz w:val="24"/>
        </w:rPr>
        <w:t>. See the chemical specific SDS for this</w:t>
      </w:r>
      <w:r>
        <w:rPr>
          <w:spacing w:val="-17"/>
          <w:sz w:val="24"/>
        </w:rPr>
        <w:t xml:space="preserve"> </w:t>
      </w:r>
      <w:r>
        <w:rPr>
          <w:sz w:val="24"/>
        </w:rPr>
        <w:t>information.</w:t>
      </w:r>
    </w:p>
    <w:p w14:paraId="2D0823DD" w14:textId="77777777" w:rsidR="00965736" w:rsidRDefault="00DB1103">
      <w:pPr>
        <w:pStyle w:val="ListParagraph"/>
        <w:numPr>
          <w:ilvl w:val="0"/>
          <w:numId w:val="1"/>
        </w:numPr>
        <w:tabs>
          <w:tab w:val="left" w:pos="459"/>
          <w:tab w:val="left" w:pos="460"/>
        </w:tabs>
        <w:spacing w:before="121"/>
        <w:ind w:right="318"/>
        <w:rPr>
          <w:sz w:val="24"/>
        </w:rPr>
      </w:pPr>
      <w:r>
        <w:rPr>
          <w:sz w:val="24"/>
        </w:rPr>
        <w:t>Perform work at least 6 inches into the hood to ensure that air is being adequately exhausted away from you and protecting you from exposure to hazardous</w:t>
      </w:r>
      <w:r>
        <w:rPr>
          <w:spacing w:val="-20"/>
          <w:sz w:val="24"/>
        </w:rPr>
        <w:t xml:space="preserve"> </w:t>
      </w:r>
      <w:r>
        <w:rPr>
          <w:sz w:val="24"/>
        </w:rPr>
        <w:t>vapors.</w:t>
      </w:r>
    </w:p>
    <w:p w14:paraId="2C5494C0" w14:textId="77777777" w:rsidR="00965736" w:rsidRDefault="00DB1103">
      <w:pPr>
        <w:pStyle w:val="ListParagraph"/>
        <w:numPr>
          <w:ilvl w:val="0"/>
          <w:numId w:val="1"/>
        </w:numPr>
        <w:tabs>
          <w:tab w:val="left" w:pos="459"/>
          <w:tab w:val="left" w:pos="460"/>
        </w:tabs>
        <w:ind w:right="514"/>
        <w:rPr>
          <w:sz w:val="24"/>
        </w:rPr>
      </w:pPr>
      <w:r>
        <w:rPr>
          <w:sz w:val="24"/>
        </w:rPr>
        <w:t>Keep only equipment and chemicals necessary for your experiment in the hood. When possible,</w:t>
      </w:r>
      <w:r>
        <w:rPr>
          <w:spacing w:val="-5"/>
          <w:sz w:val="24"/>
        </w:rPr>
        <w:t xml:space="preserve"> </w:t>
      </w:r>
      <w:r>
        <w:rPr>
          <w:sz w:val="24"/>
        </w:rPr>
        <w:t>ra</w:t>
      </w:r>
      <w:r>
        <w:rPr>
          <w:sz w:val="24"/>
        </w:rPr>
        <w:t>ise</w:t>
      </w:r>
      <w:r>
        <w:rPr>
          <w:spacing w:val="-1"/>
          <w:sz w:val="24"/>
        </w:rPr>
        <w:t xml:space="preserve"> </w:t>
      </w:r>
      <w:r>
        <w:rPr>
          <w:sz w:val="24"/>
        </w:rPr>
        <w:t>equipment</w:t>
      </w:r>
      <w:r>
        <w:rPr>
          <w:spacing w:val="-5"/>
          <w:sz w:val="24"/>
        </w:rPr>
        <w:t xml:space="preserve"> </w:t>
      </w:r>
      <w:r>
        <w:rPr>
          <w:sz w:val="24"/>
        </w:rPr>
        <w:t>at</w:t>
      </w:r>
      <w:r>
        <w:rPr>
          <w:spacing w:val="-2"/>
          <w:sz w:val="24"/>
        </w:rPr>
        <w:t xml:space="preserve"> </w:t>
      </w:r>
      <w:r>
        <w:rPr>
          <w:sz w:val="24"/>
        </w:rPr>
        <w:t>least</w:t>
      </w:r>
      <w:r>
        <w:rPr>
          <w:spacing w:val="-2"/>
          <w:sz w:val="24"/>
        </w:rPr>
        <w:t xml:space="preserve"> </w:t>
      </w:r>
      <w:r>
        <w:rPr>
          <w:sz w:val="24"/>
        </w:rPr>
        <w:t>2</w:t>
      </w:r>
      <w:r>
        <w:rPr>
          <w:spacing w:val="-3"/>
          <w:sz w:val="24"/>
        </w:rPr>
        <w:t xml:space="preserve"> </w:t>
      </w:r>
      <w:r>
        <w:rPr>
          <w:sz w:val="24"/>
        </w:rPr>
        <w:t>inches</w:t>
      </w:r>
      <w:r>
        <w:rPr>
          <w:spacing w:val="-4"/>
          <w:sz w:val="24"/>
        </w:rPr>
        <w:t xml:space="preserve"> </w:t>
      </w:r>
      <w:proofErr w:type="gramStart"/>
      <w:r>
        <w:rPr>
          <w:sz w:val="24"/>
        </w:rPr>
        <w:t>off</w:t>
      </w:r>
      <w:r>
        <w:rPr>
          <w:spacing w:val="-2"/>
          <w:sz w:val="24"/>
        </w:rPr>
        <w:t xml:space="preserve"> </w:t>
      </w:r>
      <w:r>
        <w:rPr>
          <w:sz w:val="24"/>
        </w:rPr>
        <w:t>of</w:t>
      </w:r>
      <w:proofErr w:type="gramEnd"/>
      <w:r>
        <w:rPr>
          <w:spacing w:val="-2"/>
          <w:sz w:val="24"/>
        </w:rPr>
        <w:t xml:space="preserve"> </w:t>
      </w:r>
      <w:r>
        <w:rPr>
          <w:sz w:val="24"/>
        </w:rPr>
        <w:t>the</w:t>
      </w:r>
      <w:r>
        <w:rPr>
          <w:spacing w:val="-2"/>
          <w:sz w:val="24"/>
        </w:rPr>
        <w:t xml:space="preserve"> </w:t>
      </w:r>
      <w:r>
        <w:rPr>
          <w:sz w:val="24"/>
        </w:rPr>
        <w:t>work</w:t>
      </w:r>
      <w:r>
        <w:rPr>
          <w:spacing w:val="-2"/>
          <w:sz w:val="24"/>
        </w:rPr>
        <w:t xml:space="preserve"> </w:t>
      </w:r>
      <w:r>
        <w:rPr>
          <w:sz w:val="24"/>
        </w:rPr>
        <w:t>surface</w:t>
      </w:r>
      <w:r>
        <w:rPr>
          <w:spacing w:val="-2"/>
          <w:sz w:val="24"/>
        </w:rPr>
        <w:t xml:space="preserve"> </w:t>
      </w:r>
      <w:r>
        <w:rPr>
          <w:sz w:val="24"/>
        </w:rPr>
        <w:t>to</w:t>
      </w:r>
      <w:r>
        <w:rPr>
          <w:spacing w:val="-3"/>
          <w:sz w:val="24"/>
        </w:rPr>
        <w:t xml:space="preserve"> </w:t>
      </w:r>
      <w:r>
        <w:rPr>
          <w:sz w:val="24"/>
        </w:rPr>
        <w:t>allow</w:t>
      </w:r>
      <w:r>
        <w:rPr>
          <w:spacing w:val="-3"/>
          <w:sz w:val="24"/>
        </w:rPr>
        <w:t xml:space="preserve"> </w:t>
      </w:r>
      <w:r>
        <w:rPr>
          <w:sz w:val="24"/>
        </w:rPr>
        <w:t>for</w:t>
      </w:r>
      <w:r>
        <w:rPr>
          <w:spacing w:val="-3"/>
          <w:sz w:val="24"/>
        </w:rPr>
        <w:t xml:space="preserve"> </w:t>
      </w:r>
      <w:r>
        <w:rPr>
          <w:sz w:val="24"/>
        </w:rPr>
        <w:t>better</w:t>
      </w:r>
      <w:r>
        <w:rPr>
          <w:spacing w:val="-27"/>
          <w:sz w:val="24"/>
        </w:rPr>
        <w:t xml:space="preserve"> </w:t>
      </w:r>
      <w:r>
        <w:rPr>
          <w:sz w:val="24"/>
        </w:rPr>
        <w:t>airflow.</w:t>
      </w:r>
    </w:p>
    <w:p w14:paraId="43DB5DD2" w14:textId="77777777" w:rsidR="00965736" w:rsidRDefault="00DB1103">
      <w:pPr>
        <w:pStyle w:val="ListParagraph"/>
        <w:numPr>
          <w:ilvl w:val="0"/>
          <w:numId w:val="1"/>
        </w:numPr>
        <w:tabs>
          <w:tab w:val="left" w:pos="459"/>
          <w:tab w:val="left" w:pos="460"/>
        </w:tabs>
        <w:ind w:right="690"/>
        <w:rPr>
          <w:sz w:val="24"/>
        </w:rPr>
      </w:pPr>
      <w:r>
        <w:rPr>
          <w:sz w:val="24"/>
        </w:rPr>
        <w:t xml:space="preserve">Eliminate clutter in the hood. </w:t>
      </w:r>
      <w:r>
        <w:rPr>
          <w:b/>
          <w:sz w:val="24"/>
        </w:rPr>
        <w:t>Fume hoods are not meant for storage of chemicals, lab equipment, or waste</w:t>
      </w:r>
      <w:r>
        <w:rPr>
          <w:sz w:val="24"/>
        </w:rPr>
        <w:t>.</w:t>
      </w:r>
    </w:p>
    <w:p w14:paraId="51AB137C" w14:textId="77777777" w:rsidR="00965736" w:rsidRDefault="00DB1103">
      <w:pPr>
        <w:pStyle w:val="ListParagraph"/>
        <w:numPr>
          <w:ilvl w:val="0"/>
          <w:numId w:val="1"/>
        </w:numPr>
        <w:tabs>
          <w:tab w:val="left" w:pos="459"/>
          <w:tab w:val="left" w:pos="460"/>
        </w:tabs>
        <w:ind w:right="245"/>
        <w:rPr>
          <w:sz w:val="24"/>
        </w:rPr>
      </w:pPr>
      <w:r>
        <w:rPr>
          <w:sz w:val="24"/>
        </w:rPr>
        <w:t>Keep</w:t>
      </w:r>
      <w:r>
        <w:rPr>
          <w:spacing w:val="-4"/>
          <w:sz w:val="24"/>
        </w:rPr>
        <w:t xml:space="preserve"> </w:t>
      </w:r>
      <w:r>
        <w:rPr>
          <w:sz w:val="24"/>
        </w:rPr>
        <w:t>combustibles,</w:t>
      </w:r>
      <w:r>
        <w:rPr>
          <w:spacing w:val="-1"/>
          <w:sz w:val="24"/>
        </w:rPr>
        <w:t xml:space="preserve"> </w:t>
      </w:r>
      <w:r>
        <w:rPr>
          <w:sz w:val="24"/>
        </w:rPr>
        <w:t>such</w:t>
      </w:r>
      <w:r>
        <w:rPr>
          <w:spacing w:val="-2"/>
          <w:sz w:val="24"/>
        </w:rPr>
        <w:t xml:space="preserve"> </w:t>
      </w:r>
      <w:r>
        <w:rPr>
          <w:sz w:val="24"/>
        </w:rPr>
        <w:t>as</w:t>
      </w:r>
      <w:r>
        <w:rPr>
          <w:spacing w:val="-4"/>
          <w:sz w:val="24"/>
        </w:rPr>
        <w:t xml:space="preserve"> </w:t>
      </w:r>
      <w:r>
        <w:rPr>
          <w:sz w:val="24"/>
        </w:rPr>
        <w:t>paper</w:t>
      </w:r>
      <w:r>
        <w:rPr>
          <w:spacing w:val="-3"/>
          <w:sz w:val="24"/>
        </w:rPr>
        <w:t xml:space="preserve"> </w:t>
      </w:r>
      <w:r>
        <w:rPr>
          <w:sz w:val="24"/>
        </w:rPr>
        <w:t>towels,</w:t>
      </w:r>
      <w:r>
        <w:rPr>
          <w:spacing w:val="-5"/>
          <w:sz w:val="24"/>
        </w:rPr>
        <w:t xml:space="preserve"> </w:t>
      </w:r>
      <w:r>
        <w:rPr>
          <w:sz w:val="24"/>
        </w:rPr>
        <w:t>out</w:t>
      </w:r>
      <w:r>
        <w:rPr>
          <w:spacing w:val="-1"/>
          <w:sz w:val="24"/>
        </w:rPr>
        <w:t xml:space="preserve"> </w:t>
      </w:r>
      <w:r>
        <w:rPr>
          <w:sz w:val="24"/>
        </w:rPr>
        <w:t>of</w:t>
      </w:r>
      <w:r>
        <w:rPr>
          <w:spacing w:val="-2"/>
          <w:sz w:val="24"/>
        </w:rPr>
        <w:t xml:space="preserve"> </w:t>
      </w:r>
      <w:r>
        <w:rPr>
          <w:sz w:val="24"/>
        </w:rPr>
        <w:t>the</w:t>
      </w:r>
      <w:r>
        <w:rPr>
          <w:spacing w:val="-13"/>
          <w:sz w:val="24"/>
        </w:rPr>
        <w:t xml:space="preserve"> </w:t>
      </w:r>
      <w:r>
        <w:rPr>
          <w:sz w:val="24"/>
        </w:rPr>
        <w:t>hood.</w:t>
      </w:r>
      <w:r>
        <w:rPr>
          <w:spacing w:val="-2"/>
          <w:sz w:val="24"/>
        </w:rPr>
        <w:t xml:space="preserve"> </w:t>
      </w:r>
      <w:r>
        <w:rPr>
          <w:sz w:val="24"/>
        </w:rPr>
        <w:t>Besides</w:t>
      </w:r>
      <w:r>
        <w:rPr>
          <w:spacing w:val="-7"/>
          <w:sz w:val="24"/>
        </w:rPr>
        <w:t xml:space="preserve"> </w:t>
      </w:r>
      <w:r>
        <w:rPr>
          <w:sz w:val="24"/>
        </w:rPr>
        <w:t>being</w:t>
      </w:r>
      <w:r>
        <w:rPr>
          <w:spacing w:val="-3"/>
          <w:sz w:val="24"/>
        </w:rPr>
        <w:t xml:space="preserve"> </w:t>
      </w:r>
      <w:r>
        <w:rPr>
          <w:sz w:val="24"/>
        </w:rPr>
        <w:t>a</w:t>
      </w:r>
      <w:r>
        <w:rPr>
          <w:spacing w:val="-2"/>
          <w:sz w:val="24"/>
        </w:rPr>
        <w:t xml:space="preserve"> </w:t>
      </w:r>
      <w:r>
        <w:rPr>
          <w:sz w:val="24"/>
        </w:rPr>
        <w:t>fire</w:t>
      </w:r>
      <w:r>
        <w:rPr>
          <w:spacing w:val="-3"/>
          <w:sz w:val="24"/>
        </w:rPr>
        <w:t xml:space="preserve"> </w:t>
      </w:r>
      <w:r>
        <w:rPr>
          <w:sz w:val="24"/>
        </w:rPr>
        <w:t>hazard,</w:t>
      </w:r>
      <w:r>
        <w:rPr>
          <w:spacing w:val="-3"/>
          <w:sz w:val="24"/>
        </w:rPr>
        <w:t xml:space="preserve"> </w:t>
      </w:r>
      <w:r>
        <w:rPr>
          <w:sz w:val="24"/>
        </w:rPr>
        <w:t>paper items may also become drawn into the hood exhaust system, blocking or restricting</w:t>
      </w:r>
      <w:r>
        <w:rPr>
          <w:spacing w:val="-33"/>
          <w:sz w:val="24"/>
        </w:rPr>
        <w:t xml:space="preserve"> </w:t>
      </w:r>
      <w:r>
        <w:rPr>
          <w:sz w:val="24"/>
        </w:rPr>
        <w:t>airflow.</w:t>
      </w:r>
    </w:p>
    <w:p w14:paraId="2B175FDA" w14:textId="77777777" w:rsidR="00965736" w:rsidRDefault="00DB1103">
      <w:pPr>
        <w:pStyle w:val="ListParagraph"/>
        <w:numPr>
          <w:ilvl w:val="0"/>
          <w:numId w:val="1"/>
        </w:numPr>
        <w:tabs>
          <w:tab w:val="left" w:pos="459"/>
          <w:tab w:val="left" w:pos="460"/>
        </w:tabs>
        <w:ind w:right="158"/>
        <w:rPr>
          <w:sz w:val="24"/>
        </w:rPr>
      </w:pPr>
      <w:r>
        <w:rPr>
          <w:sz w:val="24"/>
        </w:rPr>
        <w:t>Do</w:t>
      </w:r>
      <w:r>
        <w:rPr>
          <w:spacing w:val="-7"/>
          <w:sz w:val="24"/>
        </w:rPr>
        <w:t xml:space="preserve"> </w:t>
      </w:r>
      <w:r>
        <w:rPr>
          <w:sz w:val="24"/>
        </w:rPr>
        <w:t>not</w:t>
      </w:r>
      <w:r>
        <w:rPr>
          <w:spacing w:val="-9"/>
          <w:sz w:val="24"/>
        </w:rPr>
        <w:t xml:space="preserve"> </w:t>
      </w:r>
      <w:r>
        <w:rPr>
          <w:sz w:val="24"/>
        </w:rPr>
        <w:t>block</w:t>
      </w:r>
      <w:r>
        <w:rPr>
          <w:spacing w:val="-7"/>
          <w:sz w:val="24"/>
        </w:rPr>
        <w:t xml:space="preserve"> </w:t>
      </w:r>
      <w:r>
        <w:rPr>
          <w:sz w:val="24"/>
        </w:rPr>
        <w:t>the</w:t>
      </w:r>
      <w:r>
        <w:rPr>
          <w:spacing w:val="-8"/>
          <w:sz w:val="24"/>
        </w:rPr>
        <w:t xml:space="preserve"> </w:t>
      </w:r>
      <w:r>
        <w:rPr>
          <w:sz w:val="24"/>
        </w:rPr>
        <w:t>rear</w:t>
      </w:r>
      <w:r>
        <w:rPr>
          <w:spacing w:val="-7"/>
          <w:sz w:val="24"/>
        </w:rPr>
        <w:t xml:space="preserve"> </w:t>
      </w:r>
      <w:r>
        <w:rPr>
          <w:sz w:val="24"/>
        </w:rPr>
        <w:t>hood</w:t>
      </w:r>
      <w:r>
        <w:rPr>
          <w:spacing w:val="-6"/>
          <w:sz w:val="24"/>
        </w:rPr>
        <w:t xml:space="preserve"> </w:t>
      </w:r>
      <w:r>
        <w:rPr>
          <w:sz w:val="24"/>
        </w:rPr>
        <w:t>exhaust</w:t>
      </w:r>
      <w:r>
        <w:rPr>
          <w:spacing w:val="-9"/>
          <w:sz w:val="24"/>
        </w:rPr>
        <w:t xml:space="preserve"> </w:t>
      </w:r>
      <w:r>
        <w:rPr>
          <w:sz w:val="24"/>
        </w:rPr>
        <w:t>slots</w:t>
      </w:r>
      <w:r>
        <w:rPr>
          <w:spacing w:val="-7"/>
          <w:sz w:val="24"/>
        </w:rPr>
        <w:t xml:space="preserve"> </w:t>
      </w:r>
      <w:r>
        <w:rPr>
          <w:sz w:val="24"/>
        </w:rPr>
        <w:t>with</w:t>
      </w:r>
      <w:r>
        <w:rPr>
          <w:spacing w:val="-8"/>
          <w:sz w:val="24"/>
        </w:rPr>
        <w:t xml:space="preserve"> </w:t>
      </w:r>
      <w:r>
        <w:rPr>
          <w:sz w:val="24"/>
        </w:rPr>
        <w:t>equipment</w:t>
      </w:r>
      <w:r>
        <w:rPr>
          <w:spacing w:val="-9"/>
          <w:sz w:val="24"/>
        </w:rPr>
        <w:t xml:space="preserve"> </w:t>
      </w:r>
      <w:r>
        <w:rPr>
          <w:sz w:val="24"/>
        </w:rPr>
        <w:t>or</w:t>
      </w:r>
      <w:r>
        <w:rPr>
          <w:spacing w:val="-7"/>
          <w:sz w:val="24"/>
        </w:rPr>
        <w:t xml:space="preserve"> </w:t>
      </w:r>
      <w:r>
        <w:rPr>
          <w:sz w:val="24"/>
        </w:rPr>
        <w:t>materials.</w:t>
      </w:r>
      <w:r>
        <w:rPr>
          <w:spacing w:val="-6"/>
          <w:sz w:val="24"/>
        </w:rPr>
        <w:t xml:space="preserve"> </w:t>
      </w:r>
      <w:r>
        <w:rPr>
          <w:sz w:val="24"/>
        </w:rPr>
        <w:t>Keep</w:t>
      </w:r>
      <w:r>
        <w:rPr>
          <w:spacing w:val="-6"/>
          <w:sz w:val="24"/>
        </w:rPr>
        <w:t xml:space="preserve"> </w:t>
      </w:r>
      <w:r>
        <w:rPr>
          <w:sz w:val="24"/>
        </w:rPr>
        <w:t>items</w:t>
      </w:r>
      <w:r>
        <w:rPr>
          <w:spacing w:val="-7"/>
          <w:sz w:val="24"/>
        </w:rPr>
        <w:t xml:space="preserve"> </w:t>
      </w:r>
      <w:r>
        <w:rPr>
          <w:sz w:val="24"/>
        </w:rPr>
        <w:t>at</w:t>
      </w:r>
      <w:r>
        <w:rPr>
          <w:spacing w:val="-9"/>
          <w:sz w:val="24"/>
        </w:rPr>
        <w:t xml:space="preserve"> </w:t>
      </w:r>
      <w:r>
        <w:rPr>
          <w:sz w:val="24"/>
        </w:rPr>
        <w:t>least</w:t>
      </w:r>
      <w:r>
        <w:rPr>
          <w:spacing w:val="-5"/>
          <w:sz w:val="24"/>
        </w:rPr>
        <w:t xml:space="preserve"> </w:t>
      </w:r>
      <w:r>
        <w:rPr>
          <w:sz w:val="24"/>
        </w:rPr>
        <w:t>three inches away from back</w:t>
      </w:r>
      <w:r>
        <w:rPr>
          <w:spacing w:val="-10"/>
          <w:sz w:val="24"/>
        </w:rPr>
        <w:t xml:space="preserve"> </w:t>
      </w:r>
      <w:r>
        <w:rPr>
          <w:sz w:val="24"/>
        </w:rPr>
        <w:t>baffles.</w:t>
      </w:r>
    </w:p>
    <w:p w14:paraId="3AC505F0" w14:textId="77777777" w:rsidR="00965736" w:rsidRDefault="00DB1103">
      <w:pPr>
        <w:pStyle w:val="ListParagraph"/>
        <w:numPr>
          <w:ilvl w:val="0"/>
          <w:numId w:val="1"/>
        </w:numPr>
        <w:tabs>
          <w:tab w:val="left" w:pos="459"/>
          <w:tab w:val="left" w:pos="460"/>
        </w:tabs>
        <w:rPr>
          <w:sz w:val="24"/>
        </w:rPr>
      </w:pPr>
      <w:r>
        <w:rPr>
          <w:sz w:val="24"/>
        </w:rPr>
        <w:t>Min</w:t>
      </w:r>
      <w:r>
        <w:rPr>
          <w:sz w:val="24"/>
        </w:rPr>
        <w:t>imize traffic near the hood to minimize airflow</w:t>
      </w:r>
      <w:r>
        <w:rPr>
          <w:spacing w:val="-6"/>
          <w:sz w:val="24"/>
        </w:rPr>
        <w:t xml:space="preserve"> </w:t>
      </w:r>
      <w:r>
        <w:rPr>
          <w:sz w:val="24"/>
        </w:rPr>
        <w:t>disruption.</w:t>
      </w:r>
    </w:p>
    <w:p w14:paraId="33819690" w14:textId="77777777" w:rsidR="00965736" w:rsidRDefault="00DB1103">
      <w:pPr>
        <w:pStyle w:val="ListParagraph"/>
        <w:numPr>
          <w:ilvl w:val="0"/>
          <w:numId w:val="1"/>
        </w:numPr>
        <w:tabs>
          <w:tab w:val="left" w:pos="459"/>
          <w:tab w:val="left" w:pos="460"/>
        </w:tabs>
        <w:spacing w:before="117"/>
        <w:ind w:right="360"/>
        <w:rPr>
          <w:sz w:val="24"/>
        </w:rPr>
      </w:pPr>
      <w:r>
        <w:rPr>
          <w:sz w:val="24"/>
        </w:rPr>
        <w:t>Do not position fans or air conditioners in the room in a manner that will direct air flow across the face of the hood and interfere with</w:t>
      </w:r>
      <w:r>
        <w:rPr>
          <w:spacing w:val="-9"/>
          <w:sz w:val="24"/>
        </w:rPr>
        <w:t xml:space="preserve"> </w:t>
      </w:r>
      <w:r>
        <w:rPr>
          <w:sz w:val="24"/>
        </w:rPr>
        <w:t>containment.</w:t>
      </w:r>
    </w:p>
    <w:p w14:paraId="0D79EC01" w14:textId="77777777" w:rsidR="00965736" w:rsidRDefault="00DB1103">
      <w:pPr>
        <w:pStyle w:val="ListParagraph"/>
        <w:numPr>
          <w:ilvl w:val="0"/>
          <w:numId w:val="1"/>
        </w:numPr>
        <w:tabs>
          <w:tab w:val="left" w:pos="459"/>
          <w:tab w:val="left" w:pos="460"/>
        </w:tabs>
        <w:ind w:right="998"/>
        <w:rPr>
          <w:sz w:val="24"/>
        </w:rPr>
      </w:pPr>
      <w:r>
        <w:rPr>
          <w:b/>
          <w:sz w:val="24"/>
        </w:rPr>
        <w:t xml:space="preserve">Never stick your head into the hood </w:t>
      </w:r>
      <w:r>
        <w:rPr>
          <w:sz w:val="24"/>
        </w:rPr>
        <w:t xml:space="preserve">or leave </w:t>
      </w:r>
      <w:r>
        <w:rPr>
          <w:sz w:val="24"/>
        </w:rPr>
        <w:t>the sash fully open during experiments involving hazardous</w:t>
      </w:r>
      <w:r>
        <w:rPr>
          <w:spacing w:val="-2"/>
          <w:sz w:val="24"/>
        </w:rPr>
        <w:t xml:space="preserve"> </w:t>
      </w:r>
      <w:r>
        <w:rPr>
          <w:sz w:val="24"/>
        </w:rPr>
        <w:t>materials.</w:t>
      </w:r>
    </w:p>
    <w:p w14:paraId="195FA61A" w14:textId="77777777" w:rsidR="00965736" w:rsidRDefault="00DB1103">
      <w:pPr>
        <w:pStyle w:val="ListParagraph"/>
        <w:numPr>
          <w:ilvl w:val="0"/>
          <w:numId w:val="1"/>
        </w:numPr>
        <w:tabs>
          <w:tab w:val="left" w:pos="460"/>
        </w:tabs>
        <w:ind w:right="144"/>
        <w:jc w:val="both"/>
        <w:rPr>
          <w:sz w:val="24"/>
        </w:rPr>
      </w:pPr>
      <w:r>
        <w:rPr>
          <w:b/>
          <w:sz w:val="24"/>
        </w:rPr>
        <w:t>Chemical fume hoods should never be used as a means of evaporating old or unwanted chemicals</w:t>
      </w:r>
      <w:r>
        <w:rPr>
          <w:sz w:val="24"/>
        </w:rPr>
        <w:t>. Submit all</w:t>
      </w:r>
      <w:r>
        <w:rPr>
          <w:color w:val="0000FF"/>
          <w:sz w:val="24"/>
        </w:rPr>
        <w:t xml:space="preserve"> </w:t>
      </w:r>
      <w:hyperlink r:id="rId8">
        <w:r>
          <w:rPr>
            <w:color w:val="0000FF"/>
            <w:sz w:val="24"/>
            <w:u w:val="single" w:color="0000FF"/>
          </w:rPr>
          <w:t>chemical waste disposal requests</w:t>
        </w:r>
        <w:r>
          <w:rPr>
            <w:color w:val="0000FF"/>
            <w:sz w:val="24"/>
          </w:rPr>
          <w:t xml:space="preserve"> </w:t>
        </w:r>
      </w:hyperlink>
      <w:r>
        <w:rPr>
          <w:sz w:val="24"/>
        </w:rPr>
        <w:t>to the Office of Environmental Health and Safety</w:t>
      </w:r>
      <w:r>
        <w:rPr>
          <w:spacing w:val="-2"/>
          <w:sz w:val="24"/>
        </w:rPr>
        <w:t xml:space="preserve"> </w:t>
      </w:r>
      <w:r>
        <w:rPr>
          <w:sz w:val="24"/>
        </w:rPr>
        <w:t>(OEHS).</w:t>
      </w:r>
    </w:p>
    <w:p w14:paraId="0573EEB8" w14:textId="77777777" w:rsidR="00965736" w:rsidRDefault="00DB1103">
      <w:pPr>
        <w:pStyle w:val="ListParagraph"/>
        <w:numPr>
          <w:ilvl w:val="0"/>
          <w:numId w:val="1"/>
        </w:numPr>
        <w:tabs>
          <w:tab w:val="left" w:pos="459"/>
          <w:tab w:val="left" w:pos="460"/>
        </w:tabs>
        <w:spacing w:before="121"/>
        <w:rPr>
          <w:sz w:val="24"/>
        </w:rPr>
      </w:pPr>
      <w:r>
        <w:rPr>
          <w:sz w:val="24"/>
        </w:rPr>
        <w:t>Completely close the hood sash or</w:t>
      </w:r>
      <w:r>
        <w:rPr>
          <w:spacing w:val="-1"/>
          <w:sz w:val="24"/>
        </w:rPr>
        <w:t xml:space="preserve"> </w:t>
      </w:r>
      <w:r>
        <w:rPr>
          <w:sz w:val="24"/>
        </w:rPr>
        <w:t>panels:</w:t>
      </w:r>
    </w:p>
    <w:p w14:paraId="4B99AFF5" w14:textId="77777777" w:rsidR="00965736" w:rsidRDefault="00DB1103">
      <w:pPr>
        <w:pStyle w:val="ListParagraph"/>
        <w:numPr>
          <w:ilvl w:val="1"/>
          <w:numId w:val="1"/>
        </w:numPr>
        <w:tabs>
          <w:tab w:val="left" w:pos="1180"/>
        </w:tabs>
        <w:spacing w:line="287" w:lineRule="exact"/>
        <w:rPr>
          <w:sz w:val="24"/>
        </w:rPr>
      </w:pPr>
      <w:r>
        <w:rPr>
          <w:sz w:val="24"/>
        </w:rPr>
        <w:t>At the end of the</w:t>
      </w:r>
      <w:r>
        <w:rPr>
          <w:spacing w:val="-1"/>
          <w:sz w:val="24"/>
        </w:rPr>
        <w:t xml:space="preserve"> </w:t>
      </w:r>
      <w:r>
        <w:rPr>
          <w:sz w:val="24"/>
        </w:rPr>
        <w:t>day</w:t>
      </w:r>
    </w:p>
    <w:p w14:paraId="62001CCC" w14:textId="77777777" w:rsidR="00965736" w:rsidRDefault="00DB1103">
      <w:pPr>
        <w:pStyle w:val="ListParagraph"/>
        <w:numPr>
          <w:ilvl w:val="1"/>
          <w:numId w:val="1"/>
        </w:numPr>
        <w:tabs>
          <w:tab w:val="left" w:pos="1180"/>
        </w:tabs>
        <w:spacing w:before="0" w:line="276" w:lineRule="exact"/>
        <w:rPr>
          <w:sz w:val="24"/>
        </w:rPr>
      </w:pPr>
      <w:r>
        <w:rPr>
          <w:sz w:val="24"/>
        </w:rPr>
        <w:t>Wh</w:t>
      </w:r>
      <w:r>
        <w:rPr>
          <w:sz w:val="24"/>
        </w:rPr>
        <w:t>en leaving experiments or chemicals</w:t>
      </w:r>
      <w:r>
        <w:rPr>
          <w:spacing w:val="-5"/>
          <w:sz w:val="24"/>
        </w:rPr>
        <w:t xml:space="preserve"> </w:t>
      </w:r>
      <w:r>
        <w:rPr>
          <w:sz w:val="24"/>
        </w:rPr>
        <w:t>unattended.</w:t>
      </w:r>
    </w:p>
    <w:p w14:paraId="395DB34C" w14:textId="77777777" w:rsidR="00965736" w:rsidRDefault="00DB1103">
      <w:pPr>
        <w:pStyle w:val="ListParagraph"/>
        <w:numPr>
          <w:ilvl w:val="1"/>
          <w:numId w:val="1"/>
        </w:numPr>
        <w:tabs>
          <w:tab w:val="left" w:pos="1180"/>
        </w:tabs>
        <w:spacing w:before="0" w:line="287" w:lineRule="exact"/>
        <w:rPr>
          <w:sz w:val="24"/>
        </w:rPr>
      </w:pPr>
      <w:r>
        <w:rPr>
          <w:sz w:val="24"/>
        </w:rPr>
        <w:t>When the hood is not in</w:t>
      </w:r>
      <w:r>
        <w:rPr>
          <w:spacing w:val="1"/>
          <w:sz w:val="24"/>
        </w:rPr>
        <w:t xml:space="preserve"> </w:t>
      </w:r>
      <w:r>
        <w:rPr>
          <w:sz w:val="24"/>
        </w:rPr>
        <w:t>use.</w:t>
      </w:r>
    </w:p>
    <w:p w14:paraId="5AB447BE" w14:textId="77777777" w:rsidR="00965736" w:rsidRDefault="00DB1103">
      <w:pPr>
        <w:pStyle w:val="Heading1"/>
        <w:spacing w:before="162"/>
      </w:pPr>
      <w:bookmarkStart w:id="3" w:name="What_are_the_criteria_for_evaluating_fum"/>
      <w:bookmarkEnd w:id="3"/>
      <w:r>
        <w:t>What are the criteria for evaluating fume hood performance?</w:t>
      </w:r>
    </w:p>
    <w:p w14:paraId="51313BC2" w14:textId="77777777" w:rsidR="00965736" w:rsidRDefault="00DB1103">
      <w:pPr>
        <w:pStyle w:val="ListParagraph"/>
        <w:numPr>
          <w:ilvl w:val="0"/>
          <w:numId w:val="1"/>
        </w:numPr>
        <w:tabs>
          <w:tab w:val="left" w:pos="459"/>
          <w:tab w:val="left" w:pos="460"/>
        </w:tabs>
        <w:spacing w:before="121"/>
        <w:ind w:right="100"/>
        <w:rPr>
          <w:sz w:val="24"/>
        </w:rPr>
      </w:pPr>
      <w:r>
        <w:rPr>
          <w:sz w:val="24"/>
        </w:rPr>
        <w:t>Chemical fume hood performance is evaluated and certified annually by OEHS. OEHS submits work orders to Facilities Plan</w:t>
      </w:r>
      <w:r>
        <w:rPr>
          <w:sz w:val="24"/>
        </w:rPr>
        <w:t>ning &amp; Management (FP&amp;M) for hoods that do not pass certification. FP&amp;M is responsible for adjusting and repairing fume</w:t>
      </w:r>
      <w:r>
        <w:rPr>
          <w:spacing w:val="-7"/>
          <w:sz w:val="24"/>
        </w:rPr>
        <w:t xml:space="preserve"> </w:t>
      </w:r>
      <w:r>
        <w:rPr>
          <w:sz w:val="24"/>
        </w:rPr>
        <w:t>hoods.</w:t>
      </w:r>
    </w:p>
    <w:p w14:paraId="68CE655B" w14:textId="77777777" w:rsidR="00965736" w:rsidRDefault="00DB1103">
      <w:pPr>
        <w:pStyle w:val="ListParagraph"/>
        <w:numPr>
          <w:ilvl w:val="0"/>
          <w:numId w:val="1"/>
        </w:numPr>
        <w:tabs>
          <w:tab w:val="left" w:pos="459"/>
          <w:tab w:val="left" w:pos="460"/>
        </w:tabs>
        <w:rPr>
          <w:sz w:val="24"/>
        </w:rPr>
      </w:pPr>
      <w:r>
        <w:rPr>
          <w:sz w:val="24"/>
        </w:rPr>
        <w:t>The sash must be able to be opened, closed, and adjusted to the appropriate working</w:t>
      </w:r>
      <w:r>
        <w:rPr>
          <w:spacing w:val="-42"/>
          <w:sz w:val="24"/>
        </w:rPr>
        <w:t xml:space="preserve"> </w:t>
      </w:r>
      <w:r>
        <w:rPr>
          <w:sz w:val="24"/>
        </w:rPr>
        <w:t>height.</w:t>
      </w:r>
    </w:p>
    <w:p w14:paraId="511332C4" w14:textId="77777777" w:rsidR="00965736" w:rsidRDefault="00DB1103">
      <w:pPr>
        <w:pStyle w:val="ListParagraph"/>
        <w:numPr>
          <w:ilvl w:val="0"/>
          <w:numId w:val="1"/>
        </w:numPr>
        <w:tabs>
          <w:tab w:val="left" w:pos="459"/>
          <w:tab w:val="left" w:pos="460"/>
        </w:tabs>
        <w:ind w:right="477"/>
        <w:rPr>
          <w:sz w:val="24"/>
        </w:rPr>
      </w:pPr>
      <w:r>
        <w:rPr>
          <w:sz w:val="24"/>
        </w:rPr>
        <w:t>Air velocity measurements are taken a</w:t>
      </w:r>
      <w:r>
        <w:rPr>
          <w:sz w:val="24"/>
        </w:rPr>
        <w:t>t five points across the opening (or face) of the hood and averaged. The average face velocity must be between 70-130 fpm to pass certification. The ideal average face velocity should be ~100 fpm at a sash height of 15</w:t>
      </w:r>
      <w:r>
        <w:rPr>
          <w:spacing w:val="-32"/>
          <w:sz w:val="24"/>
        </w:rPr>
        <w:t xml:space="preserve"> </w:t>
      </w:r>
      <w:r>
        <w:rPr>
          <w:sz w:val="24"/>
        </w:rPr>
        <w:t>inches.</w:t>
      </w:r>
    </w:p>
    <w:p w14:paraId="688F79D1" w14:textId="77777777" w:rsidR="00965736" w:rsidRDefault="00DB1103">
      <w:pPr>
        <w:pStyle w:val="ListParagraph"/>
        <w:numPr>
          <w:ilvl w:val="0"/>
          <w:numId w:val="1"/>
        </w:numPr>
        <w:tabs>
          <w:tab w:val="left" w:pos="459"/>
          <w:tab w:val="left" w:pos="460"/>
        </w:tabs>
        <w:ind w:right="427"/>
        <w:rPr>
          <w:sz w:val="24"/>
        </w:rPr>
      </w:pPr>
      <w:r>
        <w:rPr>
          <w:sz w:val="24"/>
        </w:rPr>
        <w:t>If a fume hood has an airflow</w:t>
      </w:r>
      <w:r>
        <w:rPr>
          <w:sz w:val="24"/>
        </w:rPr>
        <w:t xml:space="preserve"> monitor, it must be functioning and indicate a similar airflow</w:t>
      </w:r>
      <w:r>
        <w:rPr>
          <w:spacing w:val="-42"/>
          <w:sz w:val="24"/>
        </w:rPr>
        <w:t xml:space="preserve"> </w:t>
      </w:r>
      <w:r>
        <w:rPr>
          <w:sz w:val="24"/>
        </w:rPr>
        <w:t>as the average of measurements taken at the face of the</w:t>
      </w:r>
      <w:r>
        <w:rPr>
          <w:spacing w:val="-8"/>
          <w:sz w:val="24"/>
        </w:rPr>
        <w:t xml:space="preserve"> </w:t>
      </w:r>
      <w:r>
        <w:rPr>
          <w:sz w:val="24"/>
        </w:rPr>
        <w:t>hood.</w:t>
      </w:r>
    </w:p>
    <w:p w14:paraId="6341475A" w14:textId="77777777" w:rsidR="00965736" w:rsidRDefault="00DB1103">
      <w:pPr>
        <w:pStyle w:val="ListParagraph"/>
        <w:numPr>
          <w:ilvl w:val="0"/>
          <w:numId w:val="1"/>
        </w:numPr>
        <w:tabs>
          <w:tab w:val="left" w:pos="459"/>
          <w:tab w:val="left" w:pos="460"/>
        </w:tabs>
        <w:ind w:right="470"/>
        <w:rPr>
          <w:b/>
          <w:sz w:val="24"/>
        </w:rPr>
      </w:pPr>
      <w:r>
        <w:rPr>
          <w:b/>
          <w:sz w:val="24"/>
        </w:rPr>
        <w:t>For evaluation of a chemical fume hood or for more information, contact the Office of Environmental Health and Safety at (313)</w:t>
      </w:r>
      <w:r>
        <w:rPr>
          <w:b/>
          <w:spacing w:val="-10"/>
          <w:sz w:val="24"/>
        </w:rPr>
        <w:t xml:space="preserve"> </w:t>
      </w:r>
      <w:r>
        <w:rPr>
          <w:b/>
          <w:sz w:val="24"/>
        </w:rPr>
        <w:t>577</w:t>
      </w:r>
      <w:r>
        <w:rPr>
          <w:b/>
          <w:sz w:val="24"/>
        </w:rPr>
        <w:t>-1200.</w:t>
      </w:r>
    </w:p>
    <w:sectPr w:rsidR="00965736">
      <w:headerReference w:type="default" r:id="rId9"/>
      <w:footerReference w:type="default" r:id="rId10"/>
      <w:pgSz w:w="12240" w:h="15840"/>
      <w:pgMar w:top="1340" w:right="620" w:bottom="620" w:left="980" w:header="432" w:footer="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FF2FA" w14:textId="77777777" w:rsidR="00DB1103" w:rsidRDefault="00DB1103">
      <w:r>
        <w:separator/>
      </w:r>
    </w:p>
  </w:endnote>
  <w:endnote w:type="continuationSeparator" w:id="0">
    <w:p w14:paraId="61FF277D" w14:textId="77777777" w:rsidR="00DB1103" w:rsidRDefault="00DB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7E8C" w14:textId="42B9990F" w:rsidR="00965736" w:rsidRDefault="006E4722">
    <w:pPr>
      <w:pStyle w:val="BodyText"/>
      <w:spacing w:before="0" w:line="14" w:lineRule="auto"/>
      <w:ind w:left="0" w:firstLine="0"/>
      <w:rPr>
        <w:sz w:val="20"/>
      </w:rPr>
    </w:pPr>
    <w:r>
      <w:rPr>
        <w:noProof/>
      </w:rPr>
      <mc:AlternateContent>
        <mc:Choice Requires="wps">
          <w:drawing>
            <wp:anchor distT="0" distB="0" distL="114300" distR="114300" simplePos="0" relativeHeight="251566080" behindDoc="1" locked="0" layoutInCell="1" allowOverlap="1" wp14:anchorId="37958B14" wp14:editId="27675877">
              <wp:simplePos x="0" y="0"/>
              <wp:positionH relativeFrom="page">
                <wp:posOffset>444500</wp:posOffset>
              </wp:positionH>
              <wp:positionV relativeFrom="page">
                <wp:posOffset>9643745</wp:posOffset>
              </wp:positionV>
              <wp:extent cx="2471420" cy="153670"/>
              <wp:effectExtent l="0" t="0" r="0" b="0"/>
              <wp:wrapNone/>
              <wp:docPr id="9082876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16B88" w14:textId="77777777" w:rsidR="00965736" w:rsidRDefault="00DB1103">
                          <w:pPr>
                            <w:spacing w:before="14"/>
                            <w:ind w:left="20"/>
                            <w:rPr>
                              <w:sz w:val="18"/>
                            </w:rPr>
                          </w:pPr>
                          <w:r>
                            <w:rPr>
                              <w:sz w:val="18"/>
                            </w:rPr>
                            <w:t>Office of Environmental Health &amp; Safety (OEHS)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58B14" id="_x0000_t202" coordsize="21600,21600" o:spt="202" path="m,l,21600r21600,l21600,xe">
              <v:stroke joinstyle="miter"/>
              <v:path gradientshapeok="t" o:connecttype="rect"/>
            </v:shapetype>
            <v:shape id="Text Box 3" o:spid="_x0000_s1026" type="#_x0000_t202" style="position:absolute;margin-left:35pt;margin-top:759.35pt;width:194.6pt;height:12.1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" filled="f" stroked="f">
              <v:textbox inset="0,0,0,0">
                <w:txbxContent>
                  <w:p w14:paraId="36E16B88" w14:textId="77777777" w:rsidR="00965736" w:rsidRDefault="00DB1103">
                    <w:pPr>
                      <w:spacing w:before="14"/>
                      <w:ind w:left="20"/>
                      <w:rPr>
                        <w:sz w:val="18"/>
                      </w:rPr>
                    </w:pPr>
                    <w:r>
                      <w:rPr>
                        <w:sz w:val="18"/>
                      </w:rPr>
                      <w:t>Office of Environmental Health &amp; Safety (OEHS)</w:t>
                    </w:r>
                  </w:p>
                </w:txbxContent>
              </v:textbox>
              <w10:wrap anchorx="page" anchory="page"/>
            </v:shape>
          </w:pict>
        </mc:Fallback>
      </mc:AlternateContent>
    </w:r>
    <w:r>
      <w:rPr>
        <w:noProof/>
      </w:rPr>
      <mc:AlternateContent>
        <mc:Choice Requires="wps">
          <w:drawing>
            <wp:anchor distT="0" distB="0" distL="114300" distR="114300" simplePos="0" relativeHeight="251567104" behindDoc="1" locked="0" layoutInCell="1" allowOverlap="1" wp14:anchorId="7F054764" wp14:editId="0AB55191">
              <wp:simplePos x="0" y="0"/>
              <wp:positionH relativeFrom="page">
                <wp:posOffset>3242310</wp:posOffset>
              </wp:positionH>
              <wp:positionV relativeFrom="page">
                <wp:posOffset>9643745</wp:posOffset>
              </wp:positionV>
              <wp:extent cx="979170" cy="153670"/>
              <wp:effectExtent l="0" t="0" r="0" b="0"/>
              <wp:wrapNone/>
              <wp:docPr id="1684795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EE859" w14:textId="77777777" w:rsidR="00965736" w:rsidRDefault="00DB1103">
                          <w:pPr>
                            <w:spacing w:before="14"/>
                            <w:ind w:left="20"/>
                            <w:rPr>
                              <w:sz w:val="18"/>
                            </w:rPr>
                          </w:pPr>
                          <w:r>
                            <w:rPr>
                              <w:sz w:val="18"/>
                            </w:rPr>
                            <w:t xml:space="preserve">Revised </w:t>
                          </w:r>
                          <w:proofErr w:type="gramStart"/>
                          <w:r>
                            <w:rPr>
                              <w:sz w:val="18"/>
                            </w:rPr>
                            <w:t>10/6/2022</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54764" id="Text Box 2" o:spid="_x0000_s1027" type="#_x0000_t202" style="position:absolute;margin-left:255.3pt;margin-top:759.35pt;width:77.1pt;height:12.1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" filled="f" stroked="f">
              <v:textbox inset="0,0,0,0">
                <w:txbxContent>
                  <w:p w14:paraId="3B2EE859" w14:textId="77777777" w:rsidR="00965736" w:rsidRDefault="00DB1103">
                    <w:pPr>
                      <w:spacing w:before="14"/>
                      <w:ind w:left="20"/>
                      <w:rPr>
                        <w:sz w:val="18"/>
                      </w:rPr>
                    </w:pPr>
                    <w:r>
                      <w:rPr>
                        <w:sz w:val="18"/>
                      </w:rPr>
                      <w:t xml:space="preserve">Revised </w:t>
                    </w:r>
                    <w:proofErr w:type="gramStart"/>
                    <w:r>
                      <w:rPr>
                        <w:sz w:val="18"/>
                      </w:rPr>
                      <w:t>10/6/2022</w:t>
                    </w:r>
                    <w:proofErr w:type="gramEnd"/>
                  </w:p>
                </w:txbxContent>
              </v:textbox>
              <w10:wrap anchorx="page" anchory="page"/>
            </v:shape>
          </w:pict>
        </mc:Fallback>
      </mc:AlternateContent>
    </w:r>
    <w:r>
      <w:rPr>
        <w:noProof/>
      </w:rPr>
      <mc:AlternateContent>
        <mc:Choice Requires="wps">
          <w:drawing>
            <wp:anchor distT="0" distB="0" distL="114300" distR="114300" simplePos="0" relativeHeight="251568128" behindDoc="1" locked="0" layoutInCell="1" allowOverlap="1" wp14:anchorId="0890D253" wp14:editId="22D427D9">
              <wp:simplePos x="0" y="0"/>
              <wp:positionH relativeFrom="page">
                <wp:posOffset>4730115</wp:posOffset>
              </wp:positionH>
              <wp:positionV relativeFrom="page">
                <wp:posOffset>9643745</wp:posOffset>
              </wp:positionV>
              <wp:extent cx="1684655" cy="153670"/>
              <wp:effectExtent l="0" t="0" r="0" b="0"/>
              <wp:wrapNone/>
              <wp:docPr id="20678529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31346" w14:textId="77777777" w:rsidR="00965736" w:rsidRDefault="00DB1103">
                          <w:pPr>
                            <w:spacing w:before="14"/>
                            <w:ind w:left="20"/>
                            <w:rPr>
                              <w:sz w:val="18"/>
                            </w:rPr>
                          </w:pPr>
                          <w:proofErr w:type="spellStart"/>
                          <w:r>
                            <w:rPr>
                              <w:sz w:val="18"/>
                            </w:rPr>
                            <w:t>FactSheet-ChemicalFumeHoods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0D253" id="Text Box 1" o:spid="_x0000_s1028" type="#_x0000_t202" style="position:absolute;margin-left:372.45pt;margin-top:759.35pt;width:132.65pt;height:12.1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" filled="f" stroked="f">
              <v:textbox inset="0,0,0,0">
                <w:txbxContent>
                  <w:p w14:paraId="04831346" w14:textId="77777777" w:rsidR="00965736" w:rsidRDefault="00DB1103">
                    <w:pPr>
                      <w:spacing w:before="14"/>
                      <w:ind w:left="20"/>
                      <w:rPr>
                        <w:sz w:val="18"/>
                      </w:rPr>
                    </w:pPr>
                    <w:proofErr w:type="spellStart"/>
                    <w:r>
                      <w:rPr>
                        <w:sz w:val="18"/>
                      </w:rPr>
                      <w:t>FactSheet-ChemicalFumeHoods</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57DA" w14:textId="77777777" w:rsidR="00DB1103" w:rsidRDefault="00DB1103">
      <w:r>
        <w:separator/>
      </w:r>
    </w:p>
  </w:footnote>
  <w:footnote w:type="continuationSeparator" w:id="0">
    <w:p w14:paraId="43AAB338" w14:textId="77777777" w:rsidR="00DB1103" w:rsidRDefault="00DB1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F06" w14:textId="77777777" w:rsidR="00965736" w:rsidRDefault="00DB1103">
    <w:pPr>
      <w:pStyle w:val="BodyText"/>
      <w:spacing w:before="0" w:line="14" w:lineRule="auto"/>
      <w:ind w:left="0" w:firstLine="0"/>
      <w:rPr>
        <w:sz w:val="20"/>
      </w:rPr>
    </w:pPr>
    <w:r>
      <w:rPr>
        <w:noProof/>
      </w:rPr>
      <w:drawing>
        <wp:anchor distT="0" distB="0" distL="0" distR="0" simplePos="0" relativeHeight="251564032" behindDoc="1" locked="0" layoutInCell="1" allowOverlap="1" wp14:anchorId="12A7008B" wp14:editId="20B54995">
          <wp:simplePos x="0" y="0"/>
          <wp:positionH relativeFrom="page">
            <wp:posOffset>6133466</wp:posOffset>
          </wp:positionH>
          <wp:positionV relativeFrom="page">
            <wp:posOffset>274320</wp:posOffset>
          </wp:positionV>
          <wp:extent cx="724533" cy="548220"/>
          <wp:effectExtent l="0" t="0" r="0" b="0"/>
          <wp:wrapNone/>
          <wp:docPr id="1" name="image1.png" descr="Office of Environmental Health and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ffice of Environmental Health and Safety logo"/>
                  <pic:cNvPicPr/>
                </pic:nvPicPr>
                <pic:blipFill>
                  <a:blip r:embed="rId1" cstate="print"/>
                  <a:stretch>
                    <a:fillRect/>
                  </a:stretch>
                </pic:blipFill>
                <pic:spPr>
                  <a:xfrm>
                    <a:off x="0" y="0"/>
                    <a:ext cx="724533" cy="548220"/>
                  </a:xfrm>
                  <a:prstGeom prst="rect">
                    <a:avLst/>
                  </a:prstGeom>
                </pic:spPr>
              </pic:pic>
            </a:graphicData>
          </a:graphic>
        </wp:anchor>
      </w:drawing>
    </w:r>
    <w:r>
      <w:rPr>
        <w:noProof/>
      </w:rPr>
      <w:drawing>
        <wp:anchor distT="0" distB="0" distL="0" distR="0" simplePos="0" relativeHeight="251565056" behindDoc="1" locked="0" layoutInCell="1" allowOverlap="1" wp14:anchorId="6166832B" wp14:editId="2824025D">
          <wp:simplePos x="0" y="0"/>
          <wp:positionH relativeFrom="page">
            <wp:posOffset>914400</wp:posOffset>
          </wp:positionH>
          <wp:positionV relativeFrom="page">
            <wp:posOffset>483871</wp:posOffset>
          </wp:positionV>
          <wp:extent cx="1428749" cy="333374"/>
          <wp:effectExtent l="0" t="0" r="0" b="0"/>
          <wp:wrapNone/>
          <wp:docPr id="3" name="image2.jpeg" descr="Wayne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Wayne State University logo"/>
                  <pic:cNvPicPr/>
                </pic:nvPicPr>
                <pic:blipFill>
                  <a:blip r:embed="rId2" cstate="print"/>
                  <a:stretch>
                    <a:fillRect/>
                  </a:stretch>
                </pic:blipFill>
                <pic:spPr>
                  <a:xfrm>
                    <a:off x="0" y="0"/>
                    <a:ext cx="1428749" cy="3333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931B9"/>
    <w:multiLevelType w:val="hybridMultilevel"/>
    <w:tmpl w:val="91005752"/>
    <w:lvl w:ilvl="0" w:tplc="7312F0AE">
      <w:numFmt w:val="bullet"/>
      <w:lvlText w:val=""/>
      <w:lvlJc w:val="left"/>
      <w:pPr>
        <w:ind w:left="460" w:hanging="360"/>
      </w:pPr>
      <w:rPr>
        <w:rFonts w:ascii="Wingdings" w:eastAsia="Wingdings" w:hAnsi="Wingdings" w:cs="Wingdings" w:hint="default"/>
        <w:w w:val="100"/>
        <w:sz w:val="22"/>
        <w:szCs w:val="22"/>
        <w:lang w:val="en-US" w:eastAsia="en-US" w:bidi="en-US"/>
      </w:rPr>
    </w:lvl>
    <w:lvl w:ilvl="1" w:tplc="CCF8FE36">
      <w:numFmt w:val="bullet"/>
      <w:lvlText w:val="o"/>
      <w:lvlJc w:val="left"/>
      <w:pPr>
        <w:ind w:left="1180" w:hanging="360"/>
      </w:pPr>
      <w:rPr>
        <w:rFonts w:ascii="Courier New" w:eastAsia="Courier New" w:hAnsi="Courier New" w:cs="Courier New" w:hint="default"/>
        <w:w w:val="100"/>
        <w:sz w:val="24"/>
        <w:szCs w:val="24"/>
        <w:lang w:val="en-US" w:eastAsia="en-US" w:bidi="en-US"/>
      </w:rPr>
    </w:lvl>
    <w:lvl w:ilvl="2" w:tplc="187A3F0A">
      <w:numFmt w:val="bullet"/>
      <w:lvlText w:val="•"/>
      <w:lvlJc w:val="left"/>
      <w:pPr>
        <w:ind w:left="2231" w:hanging="360"/>
      </w:pPr>
      <w:rPr>
        <w:rFonts w:hint="default"/>
        <w:lang w:val="en-US" w:eastAsia="en-US" w:bidi="en-US"/>
      </w:rPr>
    </w:lvl>
    <w:lvl w:ilvl="3" w:tplc="CEE6000E">
      <w:numFmt w:val="bullet"/>
      <w:lvlText w:val="•"/>
      <w:lvlJc w:val="left"/>
      <w:pPr>
        <w:ind w:left="3282" w:hanging="360"/>
      </w:pPr>
      <w:rPr>
        <w:rFonts w:hint="default"/>
        <w:lang w:val="en-US" w:eastAsia="en-US" w:bidi="en-US"/>
      </w:rPr>
    </w:lvl>
    <w:lvl w:ilvl="4" w:tplc="57EC8682">
      <w:numFmt w:val="bullet"/>
      <w:lvlText w:val="•"/>
      <w:lvlJc w:val="left"/>
      <w:pPr>
        <w:ind w:left="4333" w:hanging="360"/>
      </w:pPr>
      <w:rPr>
        <w:rFonts w:hint="default"/>
        <w:lang w:val="en-US" w:eastAsia="en-US" w:bidi="en-US"/>
      </w:rPr>
    </w:lvl>
    <w:lvl w:ilvl="5" w:tplc="C71AE9E4">
      <w:numFmt w:val="bullet"/>
      <w:lvlText w:val="•"/>
      <w:lvlJc w:val="left"/>
      <w:pPr>
        <w:ind w:left="5384" w:hanging="360"/>
      </w:pPr>
      <w:rPr>
        <w:rFonts w:hint="default"/>
        <w:lang w:val="en-US" w:eastAsia="en-US" w:bidi="en-US"/>
      </w:rPr>
    </w:lvl>
    <w:lvl w:ilvl="6" w:tplc="838ABCBC">
      <w:numFmt w:val="bullet"/>
      <w:lvlText w:val="•"/>
      <w:lvlJc w:val="left"/>
      <w:pPr>
        <w:ind w:left="6435" w:hanging="360"/>
      </w:pPr>
      <w:rPr>
        <w:rFonts w:hint="default"/>
        <w:lang w:val="en-US" w:eastAsia="en-US" w:bidi="en-US"/>
      </w:rPr>
    </w:lvl>
    <w:lvl w:ilvl="7" w:tplc="31C00EEA">
      <w:numFmt w:val="bullet"/>
      <w:lvlText w:val="•"/>
      <w:lvlJc w:val="left"/>
      <w:pPr>
        <w:ind w:left="7486" w:hanging="360"/>
      </w:pPr>
      <w:rPr>
        <w:rFonts w:hint="default"/>
        <w:lang w:val="en-US" w:eastAsia="en-US" w:bidi="en-US"/>
      </w:rPr>
    </w:lvl>
    <w:lvl w:ilvl="8" w:tplc="83A8352E">
      <w:numFmt w:val="bullet"/>
      <w:lvlText w:val="•"/>
      <w:lvlJc w:val="left"/>
      <w:pPr>
        <w:ind w:left="8537" w:hanging="360"/>
      </w:pPr>
      <w:rPr>
        <w:rFonts w:hint="default"/>
        <w:lang w:val="en-US" w:eastAsia="en-US" w:bidi="en-US"/>
      </w:rPr>
    </w:lvl>
  </w:abstractNum>
  <w:num w:numId="1" w16cid:durableId="1535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36"/>
    <w:rsid w:val="005E7C7E"/>
    <w:rsid w:val="006E4722"/>
    <w:rsid w:val="00965736"/>
    <w:rsid w:val="00A9496B"/>
    <w:rsid w:val="00DB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123CC"/>
  <w15:docId w15:val="{D6CC7AE8-46AA-4660-B028-B298AA0B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1"/>
      <w:ind w:left="659"/>
      <w:outlineLvl w:val="0"/>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60" w:hanging="360"/>
    </w:pPr>
    <w:rPr>
      <w:sz w:val="24"/>
      <w:szCs w:val="24"/>
    </w:rPr>
  </w:style>
  <w:style w:type="paragraph" w:styleId="ListParagraph">
    <w:name w:val="List Paragraph"/>
    <w:basedOn w:val="Normal"/>
    <w:uiPriority w:val="1"/>
    <w:qFormat/>
    <w:pPr>
      <w:spacing w:before="120"/>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496B"/>
    <w:pPr>
      <w:tabs>
        <w:tab w:val="center" w:pos="4680"/>
        <w:tab w:val="right" w:pos="9360"/>
      </w:tabs>
    </w:pPr>
  </w:style>
  <w:style w:type="character" w:customStyle="1" w:styleId="HeaderChar">
    <w:name w:val="Header Char"/>
    <w:basedOn w:val="DefaultParagraphFont"/>
    <w:link w:val="Header"/>
    <w:uiPriority w:val="99"/>
    <w:rsid w:val="00A9496B"/>
    <w:rPr>
      <w:rFonts w:ascii="Arial" w:eastAsia="Arial" w:hAnsi="Arial" w:cs="Arial"/>
      <w:lang w:bidi="en-US"/>
    </w:rPr>
  </w:style>
  <w:style w:type="paragraph" w:styleId="Footer">
    <w:name w:val="footer"/>
    <w:basedOn w:val="Normal"/>
    <w:link w:val="FooterChar"/>
    <w:uiPriority w:val="99"/>
    <w:unhideWhenUsed/>
    <w:rsid w:val="00A9496B"/>
    <w:pPr>
      <w:tabs>
        <w:tab w:val="center" w:pos="4680"/>
        <w:tab w:val="right" w:pos="9360"/>
      </w:tabs>
    </w:pPr>
  </w:style>
  <w:style w:type="character" w:customStyle="1" w:styleId="FooterChar">
    <w:name w:val="Footer Char"/>
    <w:basedOn w:val="DefaultParagraphFont"/>
    <w:link w:val="Footer"/>
    <w:uiPriority w:val="99"/>
    <w:rsid w:val="00A9496B"/>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search.wayne.edu/oehs/forms/chem-wast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707</Words>
  <Characters>4030</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Using a Chemical Fume Hood</vt:lpstr>
    </vt:vector>
  </TitlesOfParts>
  <Company>Wayne State University</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a Chemical Fume Hood</dc:title>
  <dc:subject>Purpose and function of a chemical fume hood</dc:subject>
  <dc:creator>Preferred Customer</dc:creator>
  <cp:keywords>chemical fume hood</cp:keywords>
  <cp:lastModifiedBy>Linda Ritter</cp:lastModifiedBy>
  <cp:revision>5</cp:revision>
  <dcterms:created xsi:type="dcterms:W3CDTF">2023-10-19T13:25:00Z</dcterms:created>
  <dcterms:modified xsi:type="dcterms:W3CDTF">2023-10-19T13:28:00Z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Acrobat PDFMaker 17 for Word</vt:lpwstr>
  </property>
  <property fmtid="{D5CDD505-2E9C-101B-9397-08002B2CF9AE}" pid="4" name="LastSaved">
    <vt:filetime>2023-10-19T00:00:00Z</vt:filetime>
  </property>
</Properties>
</file>